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3DC" w:rsidRPr="003347BD" w:rsidRDefault="00CE03DC" w:rsidP="00B510D8">
      <w:pPr>
        <w:ind w:left="5670"/>
        <w:jc w:val="left"/>
        <w:rPr>
          <w:rFonts w:ascii="Times New Roman" w:hAnsi="Times New Roman"/>
          <w:bCs/>
          <w:sz w:val="26"/>
          <w:szCs w:val="26"/>
        </w:rPr>
      </w:pPr>
      <w:r w:rsidRPr="003347BD">
        <w:rPr>
          <w:rFonts w:ascii="Times New Roman" w:hAnsi="Times New Roman"/>
          <w:bCs/>
          <w:sz w:val="26"/>
          <w:szCs w:val="26"/>
        </w:rPr>
        <w:t>Приложение к постановлению</w:t>
      </w:r>
    </w:p>
    <w:p w:rsidR="00CE03DC" w:rsidRPr="003347BD" w:rsidRDefault="00CE03DC" w:rsidP="00B510D8">
      <w:pPr>
        <w:autoSpaceDE w:val="0"/>
        <w:autoSpaceDN w:val="0"/>
        <w:adjustRightInd w:val="0"/>
        <w:ind w:left="5670"/>
        <w:outlineLvl w:val="2"/>
        <w:rPr>
          <w:rFonts w:ascii="Times New Roman" w:hAnsi="Times New Roman"/>
          <w:bCs/>
          <w:sz w:val="26"/>
          <w:szCs w:val="26"/>
        </w:rPr>
      </w:pPr>
      <w:r w:rsidRPr="003347BD">
        <w:rPr>
          <w:rFonts w:ascii="Times New Roman" w:hAnsi="Times New Roman"/>
          <w:bCs/>
          <w:sz w:val="26"/>
          <w:szCs w:val="26"/>
        </w:rPr>
        <w:t>Администрации города Норильска</w:t>
      </w:r>
    </w:p>
    <w:p w:rsidR="00CE03DC" w:rsidRPr="003347BD" w:rsidRDefault="00CE03DC" w:rsidP="00B510D8">
      <w:pPr>
        <w:autoSpaceDE w:val="0"/>
        <w:autoSpaceDN w:val="0"/>
        <w:adjustRightInd w:val="0"/>
        <w:ind w:left="5670"/>
        <w:jc w:val="both"/>
        <w:outlineLvl w:val="2"/>
        <w:rPr>
          <w:rFonts w:ascii="Times New Roman" w:hAnsi="Times New Roman"/>
          <w:bCs/>
          <w:sz w:val="26"/>
          <w:szCs w:val="26"/>
        </w:rPr>
      </w:pPr>
      <w:r w:rsidRPr="003347BD">
        <w:rPr>
          <w:rFonts w:ascii="Times New Roman" w:hAnsi="Times New Roman"/>
          <w:bCs/>
          <w:sz w:val="26"/>
          <w:szCs w:val="26"/>
        </w:rPr>
        <w:t xml:space="preserve">от </w:t>
      </w:r>
      <w:r w:rsidR="00372D69">
        <w:rPr>
          <w:rFonts w:ascii="Times New Roman" w:hAnsi="Times New Roman"/>
          <w:bCs/>
          <w:sz w:val="26"/>
          <w:szCs w:val="26"/>
        </w:rPr>
        <w:t>25.01.2013 № 23</w:t>
      </w:r>
    </w:p>
    <w:p w:rsidR="00CE03DC" w:rsidRPr="003347BD" w:rsidRDefault="00CE03DC" w:rsidP="003347BD">
      <w:pPr>
        <w:autoSpaceDE w:val="0"/>
        <w:autoSpaceDN w:val="0"/>
        <w:adjustRightInd w:val="0"/>
        <w:outlineLvl w:val="2"/>
        <w:rPr>
          <w:rFonts w:ascii="Times New Roman" w:hAnsi="Times New Roman"/>
          <w:bCs/>
          <w:sz w:val="26"/>
          <w:szCs w:val="26"/>
        </w:rPr>
      </w:pPr>
    </w:p>
    <w:p w:rsidR="00CE03DC" w:rsidRPr="003347BD" w:rsidRDefault="00CE03DC" w:rsidP="003347BD">
      <w:pPr>
        <w:tabs>
          <w:tab w:val="left" w:pos="5670"/>
        </w:tabs>
        <w:autoSpaceDE w:val="0"/>
        <w:autoSpaceDN w:val="0"/>
        <w:adjustRightInd w:val="0"/>
        <w:ind w:left="5664"/>
        <w:jc w:val="both"/>
        <w:outlineLvl w:val="2"/>
        <w:rPr>
          <w:rFonts w:ascii="Times New Roman" w:hAnsi="Times New Roman"/>
          <w:bCs/>
          <w:sz w:val="26"/>
          <w:szCs w:val="26"/>
        </w:rPr>
      </w:pPr>
      <w:r w:rsidRPr="003347BD">
        <w:rPr>
          <w:rFonts w:ascii="Times New Roman" w:hAnsi="Times New Roman"/>
          <w:bCs/>
          <w:sz w:val="26"/>
          <w:szCs w:val="26"/>
        </w:rPr>
        <w:t xml:space="preserve">Приложение </w:t>
      </w:r>
      <w:r w:rsidR="00032376">
        <w:rPr>
          <w:rFonts w:ascii="Times New Roman" w:hAnsi="Times New Roman"/>
          <w:bCs/>
          <w:sz w:val="26"/>
          <w:szCs w:val="26"/>
        </w:rPr>
        <w:t xml:space="preserve">№ </w:t>
      </w:r>
      <w:r w:rsidRPr="003347BD">
        <w:rPr>
          <w:rFonts w:ascii="Times New Roman" w:hAnsi="Times New Roman"/>
          <w:bCs/>
          <w:sz w:val="26"/>
          <w:szCs w:val="26"/>
        </w:rPr>
        <w:t>22</w:t>
      </w:r>
    </w:p>
    <w:p w:rsidR="00CE03DC" w:rsidRPr="003347BD" w:rsidRDefault="00CE03DC" w:rsidP="003347BD">
      <w:pPr>
        <w:tabs>
          <w:tab w:val="left" w:pos="5670"/>
        </w:tabs>
        <w:autoSpaceDE w:val="0"/>
        <w:autoSpaceDN w:val="0"/>
        <w:adjustRightInd w:val="0"/>
        <w:ind w:left="5664"/>
        <w:jc w:val="both"/>
        <w:outlineLvl w:val="2"/>
        <w:rPr>
          <w:rFonts w:ascii="Times New Roman" w:hAnsi="Times New Roman"/>
          <w:bCs/>
          <w:sz w:val="26"/>
          <w:szCs w:val="26"/>
        </w:rPr>
      </w:pPr>
      <w:r w:rsidRPr="003347BD">
        <w:rPr>
          <w:rFonts w:ascii="Times New Roman" w:hAnsi="Times New Roman"/>
          <w:bCs/>
          <w:sz w:val="26"/>
          <w:szCs w:val="26"/>
        </w:rPr>
        <w:t xml:space="preserve">к долгосрочной целевой программе «Энергосбережение на территории муниципального образования город Норильск» </w:t>
      </w:r>
    </w:p>
    <w:p w:rsidR="00CE03DC" w:rsidRPr="003347BD" w:rsidRDefault="00CE03DC" w:rsidP="003347BD">
      <w:pPr>
        <w:tabs>
          <w:tab w:val="left" w:pos="5670"/>
        </w:tabs>
        <w:autoSpaceDE w:val="0"/>
        <w:autoSpaceDN w:val="0"/>
        <w:adjustRightInd w:val="0"/>
        <w:outlineLvl w:val="2"/>
        <w:rPr>
          <w:rFonts w:ascii="Times New Roman" w:hAnsi="Times New Roman"/>
          <w:bCs/>
          <w:sz w:val="26"/>
          <w:szCs w:val="26"/>
          <w:u w:val="single"/>
        </w:rPr>
      </w:pPr>
    </w:p>
    <w:p w:rsidR="00CE03DC" w:rsidRPr="003347BD" w:rsidRDefault="00CE03DC" w:rsidP="003347BD">
      <w:pPr>
        <w:tabs>
          <w:tab w:val="left" w:pos="5670"/>
        </w:tabs>
        <w:autoSpaceDE w:val="0"/>
        <w:autoSpaceDN w:val="0"/>
        <w:adjustRightInd w:val="0"/>
        <w:outlineLvl w:val="2"/>
        <w:rPr>
          <w:rFonts w:ascii="Times New Roman" w:hAnsi="Times New Roman"/>
          <w:bCs/>
          <w:sz w:val="26"/>
          <w:szCs w:val="26"/>
        </w:rPr>
      </w:pPr>
    </w:p>
    <w:p w:rsidR="00CE03DC" w:rsidRPr="003347BD" w:rsidRDefault="00CE03DC" w:rsidP="003347BD">
      <w:pPr>
        <w:rPr>
          <w:rFonts w:ascii="Times New Roman" w:hAnsi="Times New Roman"/>
          <w:b/>
          <w:bCs/>
          <w:sz w:val="26"/>
          <w:szCs w:val="26"/>
        </w:rPr>
      </w:pPr>
      <w:r w:rsidRPr="003347BD">
        <w:rPr>
          <w:rFonts w:ascii="Times New Roman" w:hAnsi="Times New Roman"/>
          <w:b/>
          <w:bCs/>
          <w:sz w:val="26"/>
          <w:szCs w:val="26"/>
        </w:rPr>
        <w:t>МУНИЦИПАЛЬНАЯ ПРОГРАММА</w:t>
      </w:r>
    </w:p>
    <w:p w:rsidR="00CE03DC" w:rsidRPr="003347BD" w:rsidRDefault="00CE03DC" w:rsidP="003347BD">
      <w:pPr>
        <w:rPr>
          <w:rFonts w:ascii="Times New Roman" w:hAnsi="Times New Roman"/>
          <w:b/>
          <w:bCs/>
          <w:sz w:val="26"/>
          <w:szCs w:val="26"/>
        </w:rPr>
      </w:pPr>
    </w:p>
    <w:p w:rsidR="00CE03DC" w:rsidRPr="003347BD" w:rsidRDefault="00CE03DC" w:rsidP="003347BD">
      <w:pPr>
        <w:rPr>
          <w:rFonts w:ascii="Times New Roman" w:hAnsi="Times New Roman"/>
          <w:b/>
          <w:bCs/>
          <w:sz w:val="26"/>
          <w:szCs w:val="26"/>
        </w:rPr>
      </w:pPr>
      <w:r w:rsidRPr="003347BD">
        <w:rPr>
          <w:rFonts w:ascii="Times New Roman" w:hAnsi="Times New Roman"/>
          <w:b/>
          <w:sz w:val="26"/>
          <w:szCs w:val="26"/>
        </w:rPr>
        <w:t>«</w:t>
      </w:r>
      <w:r w:rsidRPr="003347BD">
        <w:rPr>
          <w:rFonts w:ascii="Times New Roman" w:hAnsi="Times New Roman"/>
          <w:b/>
          <w:bCs/>
          <w:sz w:val="26"/>
          <w:szCs w:val="26"/>
        </w:rPr>
        <w:t xml:space="preserve">Установка общедомовых приборов учета тепловой энергии, горячей и холодной воды, индивидуальных приборов учета электрической энергии, горячей и холодной воды и возмещение затрат нанимателям за самостоятельно установленные приборы учета в </w:t>
      </w:r>
      <w:r w:rsidR="00DF368A">
        <w:rPr>
          <w:rFonts w:ascii="Times New Roman" w:hAnsi="Times New Roman"/>
          <w:b/>
          <w:bCs/>
          <w:sz w:val="26"/>
          <w:szCs w:val="26"/>
        </w:rPr>
        <w:t>жилых помещениях</w:t>
      </w:r>
      <w:r w:rsidRPr="003347BD">
        <w:rPr>
          <w:rFonts w:ascii="Times New Roman" w:hAnsi="Times New Roman"/>
          <w:b/>
          <w:bCs/>
          <w:sz w:val="26"/>
          <w:szCs w:val="26"/>
        </w:rPr>
        <w:t xml:space="preserve"> находящихся в собственности муниципального образования город Норильск»</w:t>
      </w:r>
    </w:p>
    <w:p w:rsidR="00CE03DC" w:rsidRPr="003347BD" w:rsidRDefault="00CE03DC" w:rsidP="003347BD">
      <w:pPr>
        <w:tabs>
          <w:tab w:val="left" w:pos="5670"/>
        </w:tabs>
        <w:autoSpaceDE w:val="0"/>
        <w:autoSpaceDN w:val="0"/>
        <w:adjustRightInd w:val="0"/>
        <w:outlineLvl w:val="2"/>
        <w:rPr>
          <w:rFonts w:ascii="Times New Roman" w:hAnsi="Times New Roman"/>
          <w:bCs/>
          <w:sz w:val="26"/>
          <w:szCs w:val="26"/>
        </w:rPr>
      </w:pPr>
    </w:p>
    <w:p w:rsidR="00CE03DC" w:rsidRPr="003347BD" w:rsidRDefault="00CE03DC" w:rsidP="003347BD">
      <w:pPr>
        <w:autoSpaceDE w:val="0"/>
        <w:autoSpaceDN w:val="0"/>
        <w:adjustRightInd w:val="0"/>
        <w:outlineLvl w:val="2"/>
        <w:rPr>
          <w:rFonts w:ascii="Times New Roman" w:hAnsi="Times New Roman"/>
          <w:bCs/>
          <w:sz w:val="26"/>
          <w:szCs w:val="26"/>
        </w:rPr>
      </w:pPr>
      <w:r w:rsidRPr="003347BD">
        <w:rPr>
          <w:rFonts w:ascii="Times New Roman" w:hAnsi="Times New Roman"/>
          <w:bCs/>
          <w:sz w:val="26"/>
          <w:szCs w:val="26"/>
        </w:rPr>
        <w:t xml:space="preserve">Паспорт </w:t>
      </w:r>
    </w:p>
    <w:p w:rsidR="00CE03DC" w:rsidRPr="003347BD" w:rsidRDefault="00CE03DC" w:rsidP="003347BD">
      <w:pPr>
        <w:jc w:val="both"/>
        <w:rPr>
          <w:rFonts w:ascii="Times New Roman" w:hAnsi="Times New Roman"/>
          <w:b/>
          <w:bCs/>
          <w:sz w:val="26"/>
          <w:szCs w:val="26"/>
        </w:rPr>
      </w:pPr>
      <w:r w:rsidRPr="003347BD">
        <w:rPr>
          <w:rFonts w:ascii="Times New Roman" w:hAnsi="Times New Roman"/>
          <w:bCs/>
          <w:sz w:val="26"/>
          <w:szCs w:val="26"/>
        </w:rPr>
        <w:t xml:space="preserve">муниципальной программы «Установка общедомовых приборов учета тепловой энергии, горячей и холодной воды, индивидуальных приборов учета электрической энергии, горячей и холодной воды и возмещение затрат нанимателям за самостоятельно установленные приборы учета в </w:t>
      </w:r>
      <w:r w:rsidR="00DF368A">
        <w:rPr>
          <w:rFonts w:ascii="Times New Roman" w:hAnsi="Times New Roman"/>
          <w:bCs/>
          <w:sz w:val="26"/>
          <w:szCs w:val="26"/>
        </w:rPr>
        <w:t>жилых помещениях</w:t>
      </w:r>
      <w:r w:rsidR="00BD6B33">
        <w:rPr>
          <w:rFonts w:ascii="Times New Roman" w:hAnsi="Times New Roman"/>
          <w:bCs/>
          <w:sz w:val="26"/>
          <w:szCs w:val="26"/>
        </w:rPr>
        <w:t>,</w:t>
      </w:r>
      <w:r w:rsidRPr="003347BD">
        <w:rPr>
          <w:rFonts w:ascii="Times New Roman" w:hAnsi="Times New Roman"/>
          <w:bCs/>
          <w:sz w:val="26"/>
          <w:szCs w:val="26"/>
        </w:rPr>
        <w:t xml:space="preserve"> находящихся в собственности муниципального образования город Норильск»</w:t>
      </w:r>
    </w:p>
    <w:p w:rsidR="00CE03DC" w:rsidRDefault="00CE03DC" w:rsidP="003347BD">
      <w:pPr>
        <w:autoSpaceDE w:val="0"/>
        <w:autoSpaceDN w:val="0"/>
        <w:adjustRightInd w:val="0"/>
        <w:outlineLvl w:val="2"/>
        <w:rPr>
          <w:rFonts w:ascii="Times New Roman" w:hAnsi="Times New Roman"/>
          <w:sz w:val="26"/>
          <w:szCs w:val="26"/>
        </w:rPr>
      </w:pPr>
    </w:p>
    <w:p w:rsidR="005751BC" w:rsidRPr="003347BD" w:rsidRDefault="005751BC" w:rsidP="003347BD">
      <w:pPr>
        <w:autoSpaceDE w:val="0"/>
        <w:autoSpaceDN w:val="0"/>
        <w:adjustRightInd w:val="0"/>
        <w:outlineLvl w:val="2"/>
        <w:rPr>
          <w:rFonts w:ascii="Times New Roman" w:hAnsi="Times New Roman"/>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9"/>
        <w:gridCol w:w="5670"/>
      </w:tblGrid>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Наименование программы</w:t>
            </w:r>
          </w:p>
        </w:tc>
        <w:tc>
          <w:tcPr>
            <w:tcW w:w="5670" w:type="dxa"/>
          </w:tcPr>
          <w:p w:rsidR="00CE03DC" w:rsidRPr="003347BD" w:rsidRDefault="00CE03DC" w:rsidP="00BD6B33">
            <w:pPr>
              <w:jc w:val="both"/>
              <w:rPr>
                <w:rFonts w:ascii="Times New Roman" w:hAnsi="Times New Roman"/>
                <w:sz w:val="26"/>
                <w:szCs w:val="26"/>
              </w:rPr>
            </w:pPr>
            <w:r w:rsidRPr="003347BD">
              <w:rPr>
                <w:rFonts w:ascii="Times New Roman" w:hAnsi="Times New Roman"/>
                <w:sz w:val="26"/>
                <w:szCs w:val="26"/>
              </w:rPr>
              <w:t xml:space="preserve">Программа </w:t>
            </w:r>
            <w:r w:rsidRPr="003347BD">
              <w:rPr>
                <w:rFonts w:ascii="Times New Roman" w:hAnsi="Times New Roman"/>
                <w:bCs/>
                <w:sz w:val="26"/>
                <w:szCs w:val="26"/>
              </w:rPr>
              <w:t xml:space="preserve">«Установка общедомовых приборов учета тепловой энергии, горячей и холодной воды, индивидуальных приборов учета электрической энергии, горячей и холодной воды и возмещение затрат нанимателям за самостоятельно установленные приборы учета в </w:t>
            </w:r>
            <w:r w:rsidR="00DF368A">
              <w:rPr>
                <w:rFonts w:ascii="Times New Roman" w:hAnsi="Times New Roman"/>
                <w:bCs/>
                <w:sz w:val="26"/>
                <w:szCs w:val="26"/>
              </w:rPr>
              <w:t>жилых помещениях</w:t>
            </w:r>
            <w:r w:rsidR="00BD6B33">
              <w:rPr>
                <w:rFonts w:ascii="Times New Roman" w:hAnsi="Times New Roman"/>
                <w:bCs/>
                <w:sz w:val="26"/>
                <w:szCs w:val="26"/>
              </w:rPr>
              <w:t>,</w:t>
            </w:r>
            <w:r w:rsidRPr="003347BD">
              <w:rPr>
                <w:rFonts w:ascii="Times New Roman" w:hAnsi="Times New Roman"/>
                <w:bCs/>
                <w:sz w:val="26"/>
                <w:szCs w:val="26"/>
              </w:rPr>
              <w:t xml:space="preserve"> находящихся в собственности муниципального образования город Норильск»</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Основание для разработки программы (наименование, номер и дата правового акта)</w:t>
            </w:r>
          </w:p>
        </w:tc>
        <w:tc>
          <w:tcPr>
            <w:tcW w:w="5670" w:type="dxa"/>
          </w:tcPr>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Заказчик программы</w:t>
            </w:r>
          </w:p>
        </w:tc>
        <w:tc>
          <w:tcPr>
            <w:tcW w:w="5670" w:type="dxa"/>
            <w:vAlign w:val="center"/>
          </w:tcPr>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Администрации города Норильска</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Разработчик программы</w:t>
            </w:r>
          </w:p>
        </w:tc>
        <w:tc>
          <w:tcPr>
            <w:tcW w:w="5670" w:type="dxa"/>
            <w:vAlign w:val="center"/>
          </w:tcPr>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Отдел энергетики Администрации города Норильска</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Исполнители мероприятий программы</w:t>
            </w:r>
          </w:p>
        </w:tc>
        <w:tc>
          <w:tcPr>
            <w:tcW w:w="5670" w:type="dxa"/>
          </w:tcPr>
          <w:p w:rsidR="00CE03DC" w:rsidRPr="003347BD" w:rsidRDefault="00CE03DC" w:rsidP="006D33FB">
            <w:pPr>
              <w:pStyle w:val="ConsPlusNormal"/>
              <w:ind w:firstLine="0"/>
              <w:jc w:val="both"/>
              <w:rPr>
                <w:rFonts w:ascii="Times New Roman" w:hAnsi="Times New Roman" w:cs="Times New Roman"/>
                <w:sz w:val="26"/>
                <w:szCs w:val="26"/>
              </w:rPr>
            </w:pPr>
            <w:r w:rsidRPr="003347BD">
              <w:rPr>
                <w:rFonts w:ascii="Times New Roman" w:hAnsi="Times New Roman" w:cs="Times New Roman"/>
                <w:sz w:val="26"/>
                <w:szCs w:val="26"/>
              </w:rPr>
              <w:t>Администрация города Норильска;</w:t>
            </w:r>
          </w:p>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Организация, определенная по условиям конкурса (тендера);</w:t>
            </w:r>
          </w:p>
          <w:p w:rsidR="00CE03DC" w:rsidRPr="005751BC" w:rsidRDefault="00CE03DC" w:rsidP="005751BC">
            <w:pPr>
              <w:autoSpaceDE w:val="0"/>
              <w:autoSpaceDN w:val="0"/>
              <w:adjustRightInd w:val="0"/>
              <w:jc w:val="both"/>
              <w:rPr>
                <w:rFonts w:ascii="Times New Roman" w:hAnsi="Times New Roman"/>
                <w:sz w:val="26"/>
                <w:szCs w:val="26"/>
              </w:rPr>
            </w:pPr>
            <w:r w:rsidRPr="005751BC">
              <w:rPr>
                <w:rFonts w:ascii="Times New Roman" w:hAnsi="Times New Roman"/>
                <w:sz w:val="26"/>
                <w:szCs w:val="26"/>
              </w:rPr>
              <w:t>Управляющие организации (</w:t>
            </w:r>
            <w:r w:rsidR="00BB6302" w:rsidRPr="005751BC">
              <w:rPr>
                <w:rFonts w:ascii="Times New Roman" w:hAnsi="Times New Roman"/>
                <w:sz w:val="26"/>
                <w:szCs w:val="26"/>
              </w:rPr>
              <w:t>т</w:t>
            </w:r>
            <w:r w:rsidRPr="005751BC">
              <w:rPr>
                <w:rFonts w:ascii="Times New Roman" w:hAnsi="Times New Roman"/>
                <w:sz w:val="26"/>
                <w:szCs w:val="26"/>
              </w:rPr>
              <w:t xml:space="preserve">оварищества </w:t>
            </w:r>
            <w:r w:rsidRPr="005751BC">
              <w:rPr>
                <w:rFonts w:ascii="Times New Roman" w:hAnsi="Times New Roman"/>
                <w:sz w:val="26"/>
                <w:szCs w:val="26"/>
              </w:rPr>
              <w:lastRenderedPageBreak/>
              <w:t>собственников жилья), обслуживающие жил</w:t>
            </w:r>
            <w:r w:rsidR="005751BC" w:rsidRPr="005751BC">
              <w:rPr>
                <w:rFonts w:ascii="Times New Roman" w:hAnsi="Times New Roman"/>
                <w:sz w:val="26"/>
                <w:szCs w:val="26"/>
              </w:rPr>
              <w:t>ищны</w:t>
            </w:r>
            <w:r w:rsidRPr="005751BC">
              <w:rPr>
                <w:rFonts w:ascii="Times New Roman" w:hAnsi="Times New Roman"/>
                <w:sz w:val="26"/>
                <w:szCs w:val="26"/>
              </w:rPr>
              <w:t>й фонд муниципального образования город Норильск</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lastRenderedPageBreak/>
              <w:t>Главный распорядитель, распорядитель бюджетных средств</w:t>
            </w:r>
          </w:p>
        </w:tc>
        <w:tc>
          <w:tcPr>
            <w:tcW w:w="5670" w:type="dxa"/>
            <w:vAlign w:val="center"/>
          </w:tcPr>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Управление жилищно-коммунального хозяйства Администрации города Норильска</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Цели и задачи программы</w:t>
            </w:r>
          </w:p>
        </w:tc>
        <w:tc>
          <w:tcPr>
            <w:tcW w:w="5670" w:type="dxa"/>
          </w:tcPr>
          <w:p w:rsidR="00CE03DC" w:rsidRPr="003347BD" w:rsidRDefault="00CE03DC" w:rsidP="006D33FB">
            <w:pPr>
              <w:pStyle w:val="ConsPlusNormal"/>
              <w:ind w:firstLine="0"/>
              <w:jc w:val="both"/>
              <w:rPr>
                <w:rFonts w:ascii="Times New Roman" w:hAnsi="Times New Roman" w:cs="Times New Roman"/>
                <w:sz w:val="26"/>
                <w:szCs w:val="26"/>
              </w:rPr>
            </w:pPr>
            <w:r w:rsidRPr="003347BD">
              <w:rPr>
                <w:rFonts w:ascii="Times New Roman" w:hAnsi="Times New Roman" w:cs="Times New Roman"/>
                <w:sz w:val="26"/>
                <w:szCs w:val="26"/>
              </w:rPr>
              <w:t>Цель программы:</w:t>
            </w:r>
          </w:p>
          <w:p w:rsidR="00CE03DC" w:rsidRPr="003347BD" w:rsidRDefault="00CE03DC" w:rsidP="006D33FB">
            <w:pPr>
              <w:jc w:val="both"/>
              <w:rPr>
                <w:rFonts w:ascii="Times New Roman" w:hAnsi="Times New Roman"/>
                <w:sz w:val="26"/>
                <w:szCs w:val="26"/>
              </w:rPr>
            </w:pPr>
            <w:r w:rsidRPr="003347BD">
              <w:rPr>
                <w:rFonts w:ascii="Times New Roman" w:hAnsi="Times New Roman"/>
                <w:sz w:val="26"/>
                <w:szCs w:val="26"/>
              </w:rPr>
              <w:t xml:space="preserve">Повышение эффективности использования топливно-энергетических ресурсов муниципального образования город Норильск и создание на этой основе условий для надежного обеспечения населения и экономики города энергоносителями. </w:t>
            </w:r>
          </w:p>
          <w:p w:rsidR="00CE03DC" w:rsidRPr="003347BD" w:rsidRDefault="00CE03DC" w:rsidP="006D33FB">
            <w:pPr>
              <w:jc w:val="both"/>
              <w:rPr>
                <w:rFonts w:ascii="Times New Roman" w:hAnsi="Times New Roman"/>
                <w:sz w:val="26"/>
                <w:szCs w:val="26"/>
              </w:rPr>
            </w:pPr>
          </w:p>
          <w:p w:rsidR="00CE03DC" w:rsidRPr="003347BD" w:rsidRDefault="00CE03DC" w:rsidP="006D33FB">
            <w:pPr>
              <w:jc w:val="both"/>
              <w:rPr>
                <w:rFonts w:ascii="Times New Roman" w:hAnsi="Times New Roman"/>
                <w:sz w:val="26"/>
                <w:szCs w:val="26"/>
              </w:rPr>
            </w:pPr>
            <w:r w:rsidRPr="003347BD">
              <w:rPr>
                <w:rFonts w:ascii="Times New Roman" w:hAnsi="Times New Roman"/>
                <w:sz w:val="26"/>
                <w:szCs w:val="26"/>
              </w:rPr>
              <w:t>Задачи программы:</w:t>
            </w:r>
          </w:p>
          <w:p w:rsidR="00CE03DC" w:rsidRPr="003347BD" w:rsidRDefault="006D33FB" w:rsidP="006D33F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6"/>
                <w:szCs w:val="26"/>
              </w:rPr>
            </w:pPr>
            <w:r>
              <w:rPr>
                <w:rFonts w:ascii="Times New Roman" w:hAnsi="Times New Roman" w:cs="Times New Roman"/>
                <w:sz w:val="26"/>
                <w:szCs w:val="26"/>
              </w:rPr>
              <w:t xml:space="preserve">- </w:t>
            </w:r>
            <w:r w:rsidR="00CE03DC" w:rsidRPr="003347BD">
              <w:rPr>
                <w:rFonts w:ascii="Times New Roman" w:hAnsi="Times New Roman" w:cs="Times New Roman"/>
                <w:sz w:val="26"/>
                <w:szCs w:val="26"/>
              </w:rPr>
              <w:t>реализация государственной энергосберегающей политики в муниципальном образовании город  Норильск;</w:t>
            </w:r>
          </w:p>
          <w:p w:rsidR="00CE03DC" w:rsidRPr="003347BD" w:rsidRDefault="00CE03DC" w:rsidP="006D33FB">
            <w:pPr>
              <w:pStyle w:val="HTML"/>
              <w:rPr>
                <w:rFonts w:ascii="Times New Roman" w:hAnsi="Times New Roman" w:cs="Times New Roman"/>
                <w:sz w:val="26"/>
                <w:szCs w:val="26"/>
              </w:rPr>
            </w:pPr>
            <w:r w:rsidRPr="003347BD">
              <w:rPr>
                <w:rFonts w:ascii="Times New Roman" w:hAnsi="Times New Roman" w:cs="Times New Roman"/>
                <w:sz w:val="26"/>
                <w:szCs w:val="26"/>
              </w:rPr>
              <w:t xml:space="preserve">-  сокращение потребления энергоресурсов и воды в многоквартирных домах до уровня технически и экономически обоснованных величин за счет установки  общедомовых и индивидуальных приборов учета; </w:t>
            </w:r>
          </w:p>
          <w:p w:rsidR="00CE03DC" w:rsidRPr="003347BD" w:rsidRDefault="006D33FB" w:rsidP="006D33FB">
            <w:pPr>
              <w:pStyle w:val="HTML"/>
              <w:rPr>
                <w:rFonts w:ascii="Times New Roman" w:hAnsi="Times New Roman" w:cs="Times New Roman"/>
                <w:sz w:val="26"/>
                <w:szCs w:val="26"/>
              </w:rPr>
            </w:pPr>
            <w:r>
              <w:rPr>
                <w:rFonts w:ascii="Times New Roman" w:hAnsi="Times New Roman" w:cs="Times New Roman"/>
                <w:sz w:val="26"/>
                <w:szCs w:val="26"/>
              </w:rPr>
              <w:t xml:space="preserve">- </w:t>
            </w:r>
            <w:r w:rsidR="00CE03DC" w:rsidRPr="003347BD">
              <w:rPr>
                <w:rFonts w:ascii="Times New Roman" w:hAnsi="Times New Roman" w:cs="Times New Roman"/>
                <w:sz w:val="26"/>
                <w:szCs w:val="26"/>
              </w:rPr>
              <w:t>снижение финансовой нагрузки на потребителей коммунальных услуг за счет сокращения расходов на энергоресурсы и воду;</w:t>
            </w:r>
          </w:p>
          <w:p w:rsidR="00CE03DC" w:rsidRPr="003347BD" w:rsidRDefault="00CE03DC" w:rsidP="006D33FB">
            <w:pPr>
              <w:pStyle w:val="HTML"/>
              <w:rPr>
                <w:rFonts w:ascii="Times New Roman" w:hAnsi="Times New Roman" w:cs="Times New Roman"/>
                <w:sz w:val="26"/>
                <w:szCs w:val="26"/>
              </w:rPr>
            </w:pPr>
            <w:r w:rsidRPr="003347BD">
              <w:rPr>
                <w:rFonts w:ascii="Times New Roman" w:hAnsi="Times New Roman" w:cs="Times New Roman"/>
                <w:sz w:val="26"/>
                <w:szCs w:val="26"/>
              </w:rPr>
              <w:t xml:space="preserve">- стимулирование мотивации потребителей к экономии энергоресурсов и создание условий для предоставления коммунальных услуг в соответствии со стандартами качества, обеспечивающими комфортные условия проживания </w:t>
            </w:r>
          </w:p>
        </w:tc>
      </w:tr>
      <w:tr w:rsidR="00CE03DC" w:rsidRPr="003347BD" w:rsidTr="00DE78D9">
        <w:tc>
          <w:tcPr>
            <w:tcW w:w="3969" w:type="dxa"/>
            <w:shd w:val="clear" w:color="auto" w:fill="FFFFFF"/>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Этапы и сроки реализации программы</w:t>
            </w:r>
          </w:p>
        </w:tc>
        <w:tc>
          <w:tcPr>
            <w:tcW w:w="5670" w:type="dxa"/>
            <w:shd w:val="clear" w:color="auto" w:fill="FFFFFF"/>
          </w:tcPr>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2011-2020 годы.</w:t>
            </w:r>
          </w:p>
        </w:tc>
      </w:tr>
      <w:tr w:rsidR="00CE03DC" w:rsidRPr="003347BD" w:rsidTr="00DE78D9">
        <w:tc>
          <w:tcPr>
            <w:tcW w:w="3969" w:type="dxa"/>
            <w:shd w:val="clear" w:color="auto" w:fill="FFFFFF"/>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Объемы и источники финансирования</w:t>
            </w:r>
          </w:p>
        </w:tc>
        <w:tc>
          <w:tcPr>
            <w:tcW w:w="5670" w:type="dxa"/>
            <w:shd w:val="clear" w:color="auto" w:fill="FFFFFF"/>
          </w:tcPr>
          <w:p w:rsidR="00CE03DC" w:rsidRPr="003347BD" w:rsidRDefault="00CE03DC" w:rsidP="006D33FB">
            <w:pPr>
              <w:pStyle w:val="ConsPlusNonformat"/>
              <w:widowControl/>
              <w:jc w:val="both"/>
              <w:rPr>
                <w:rFonts w:ascii="Times New Roman" w:hAnsi="Times New Roman" w:cs="Times New Roman"/>
                <w:sz w:val="26"/>
                <w:szCs w:val="26"/>
                <w:shd w:val="clear" w:color="auto" w:fill="FFFFFF"/>
              </w:rPr>
            </w:pPr>
            <w:r w:rsidRPr="003347BD">
              <w:rPr>
                <w:rFonts w:ascii="Times New Roman" w:hAnsi="Times New Roman" w:cs="Times New Roman"/>
                <w:sz w:val="26"/>
                <w:szCs w:val="26"/>
                <w:shd w:val="clear" w:color="auto" w:fill="FFFFFF"/>
              </w:rPr>
              <w:t>Объем финансирования Программы на период 2011-2015 составляет  56 881,5 млн. рублей. В том числе по годам:</w:t>
            </w:r>
          </w:p>
          <w:p w:rsidR="00CE03DC" w:rsidRPr="003347BD" w:rsidRDefault="00CE03DC" w:rsidP="006D33FB">
            <w:pPr>
              <w:pStyle w:val="ConsPlusNonformat"/>
              <w:widowControl/>
              <w:jc w:val="both"/>
              <w:rPr>
                <w:rFonts w:ascii="Times New Roman" w:hAnsi="Times New Roman" w:cs="Times New Roman"/>
                <w:sz w:val="26"/>
                <w:szCs w:val="26"/>
                <w:shd w:val="clear" w:color="auto" w:fill="FFFFFF"/>
              </w:rPr>
            </w:pPr>
            <w:r w:rsidRPr="003347BD">
              <w:rPr>
                <w:rFonts w:ascii="Times New Roman" w:hAnsi="Times New Roman" w:cs="Times New Roman"/>
                <w:sz w:val="26"/>
                <w:szCs w:val="26"/>
                <w:shd w:val="clear" w:color="auto" w:fill="FFFFFF"/>
              </w:rPr>
              <w:t>2011 год – 20 382,0 тыс</w:t>
            </w:r>
            <w:proofErr w:type="gramStart"/>
            <w:r w:rsidRPr="003347BD">
              <w:rPr>
                <w:rFonts w:ascii="Times New Roman" w:hAnsi="Times New Roman" w:cs="Times New Roman"/>
                <w:sz w:val="26"/>
                <w:szCs w:val="26"/>
                <w:shd w:val="clear" w:color="auto" w:fill="FFFFFF"/>
              </w:rPr>
              <w:t>.р</w:t>
            </w:r>
            <w:proofErr w:type="gramEnd"/>
            <w:r w:rsidRPr="003347BD">
              <w:rPr>
                <w:rFonts w:ascii="Times New Roman" w:hAnsi="Times New Roman" w:cs="Times New Roman"/>
                <w:sz w:val="26"/>
                <w:szCs w:val="26"/>
                <w:shd w:val="clear" w:color="auto" w:fill="FFFFFF"/>
              </w:rPr>
              <w:t>уб., из них:</w:t>
            </w:r>
          </w:p>
          <w:p w:rsidR="00CE03DC" w:rsidRPr="003347BD" w:rsidRDefault="00CE03DC" w:rsidP="006D33FB">
            <w:pPr>
              <w:pStyle w:val="ConsPlusNonformat"/>
              <w:widowControl/>
              <w:ind w:firstLine="223"/>
              <w:jc w:val="both"/>
              <w:rPr>
                <w:rFonts w:ascii="Times New Roman" w:hAnsi="Times New Roman" w:cs="Times New Roman"/>
                <w:sz w:val="26"/>
                <w:szCs w:val="26"/>
              </w:rPr>
            </w:pPr>
            <w:r w:rsidRPr="003347BD">
              <w:rPr>
                <w:rFonts w:ascii="Times New Roman" w:hAnsi="Times New Roman" w:cs="Times New Roman"/>
                <w:sz w:val="26"/>
                <w:szCs w:val="26"/>
              </w:rPr>
              <w:t>местный бюджет – 12 382,0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 xml:space="preserve">уб., </w:t>
            </w:r>
          </w:p>
          <w:p w:rsidR="00CE03DC" w:rsidRPr="003347BD" w:rsidRDefault="00CE03DC" w:rsidP="006D33FB">
            <w:pPr>
              <w:pStyle w:val="ConsPlusNonformat"/>
              <w:widowControl/>
              <w:ind w:firstLine="223"/>
              <w:jc w:val="both"/>
              <w:rPr>
                <w:rFonts w:ascii="Times New Roman" w:hAnsi="Times New Roman" w:cs="Times New Roman"/>
                <w:sz w:val="26"/>
                <w:szCs w:val="26"/>
              </w:rPr>
            </w:pPr>
            <w:r w:rsidRPr="003347BD">
              <w:rPr>
                <w:rFonts w:ascii="Times New Roman" w:hAnsi="Times New Roman" w:cs="Times New Roman"/>
                <w:sz w:val="26"/>
                <w:szCs w:val="26"/>
              </w:rPr>
              <w:t>краевой бюджет – 8 000,0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w:t>
            </w:r>
          </w:p>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shd w:val="clear" w:color="auto" w:fill="FFFFFF"/>
              </w:rPr>
              <w:t>2012 год – 6 027,5 тыс</w:t>
            </w:r>
            <w:proofErr w:type="gramStart"/>
            <w:r w:rsidRPr="003347BD">
              <w:rPr>
                <w:rFonts w:ascii="Times New Roman" w:hAnsi="Times New Roman" w:cs="Times New Roman"/>
                <w:sz w:val="26"/>
                <w:szCs w:val="26"/>
                <w:shd w:val="clear" w:color="auto" w:fill="FFFFFF"/>
              </w:rPr>
              <w:t>.р</w:t>
            </w:r>
            <w:proofErr w:type="gramEnd"/>
            <w:r w:rsidRPr="003347BD">
              <w:rPr>
                <w:rFonts w:ascii="Times New Roman" w:hAnsi="Times New Roman" w:cs="Times New Roman"/>
                <w:sz w:val="26"/>
                <w:szCs w:val="26"/>
                <w:shd w:val="clear" w:color="auto" w:fill="FFFFFF"/>
              </w:rPr>
              <w:t>уб. (</w:t>
            </w:r>
            <w:r w:rsidRPr="003347BD">
              <w:rPr>
                <w:rFonts w:ascii="Times New Roman" w:hAnsi="Times New Roman" w:cs="Times New Roman"/>
                <w:sz w:val="26"/>
                <w:szCs w:val="26"/>
              </w:rPr>
              <w:t xml:space="preserve">местный бюджет) </w:t>
            </w:r>
          </w:p>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shd w:val="clear" w:color="auto" w:fill="FFFFFF"/>
              </w:rPr>
              <w:t>2013 год – 9 748,2 тыс</w:t>
            </w:r>
            <w:proofErr w:type="gramStart"/>
            <w:r w:rsidRPr="003347BD">
              <w:rPr>
                <w:rFonts w:ascii="Times New Roman" w:hAnsi="Times New Roman" w:cs="Times New Roman"/>
                <w:sz w:val="26"/>
                <w:szCs w:val="26"/>
                <w:shd w:val="clear" w:color="auto" w:fill="FFFFFF"/>
              </w:rPr>
              <w:t>.р</w:t>
            </w:r>
            <w:proofErr w:type="gramEnd"/>
            <w:r w:rsidRPr="003347BD">
              <w:rPr>
                <w:rFonts w:ascii="Times New Roman" w:hAnsi="Times New Roman" w:cs="Times New Roman"/>
                <w:sz w:val="26"/>
                <w:szCs w:val="26"/>
                <w:shd w:val="clear" w:color="auto" w:fill="FFFFFF"/>
              </w:rPr>
              <w:t>уб. (</w:t>
            </w:r>
            <w:r w:rsidRPr="003347BD">
              <w:rPr>
                <w:rFonts w:ascii="Times New Roman" w:hAnsi="Times New Roman" w:cs="Times New Roman"/>
                <w:sz w:val="26"/>
                <w:szCs w:val="26"/>
              </w:rPr>
              <w:t xml:space="preserve">местный бюджет) </w:t>
            </w:r>
          </w:p>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shd w:val="clear" w:color="auto" w:fill="FFFFFF"/>
              </w:rPr>
              <w:t>2014 год – 10 356,7 тыс</w:t>
            </w:r>
            <w:proofErr w:type="gramStart"/>
            <w:r w:rsidRPr="003347BD">
              <w:rPr>
                <w:rFonts w:ascii="Times New Roman" w:hAnsi="Times New Roman" w:cs="Times New Roman"/>
                <w:sz w:val="26"/>
                <w:szCs w:val="26"/>
                <w:shd w:val="clear" w:color="auto" w:fill="FFFFFF"/>
              </w:rPr>
              <w:t>.р</w:t>
            </w:r>
            <w:proofErr w:type="gramEnd"/>
            <w:r w:rsidRPr="003347BD">
              <w:rPr>
                <w:rFonts w:ascii="Times New Roman" w:hAnsi="Times New Roman" w:cs="Times New Roman"/>
                <w:sz w:val="26"/>
                <w:szCs w:val="26"/>
                <w:shd w:val="clear" w:color="auto" w:fill="FFFFFF"/>
              </w:rPr>
              <w:t>уб. (</w:t>
            </w:r>
            <w:r w:rsidRPr="003347BD">
              <w:rPr>
                <w:rFonts w:ascii="Times New Roman" w:hAnsi="Times New Roman" w:cs="Times New Roman"/>
                <w:sz w:val="26"/>
                <w:szCs w:val="26"/>
              </w:rPr>
              <w:t xml:space="preserve">местный бюджет) </w:t>
            </w:r>
          </w:p>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rPr>
              <w:t>2015 год – 10 367,1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 (местный бюджет)</w:t>
            </w:r>
          </w:p>
          <w:p w:rsidR="00CE03DC" w:rsidRPr="003347BD" w:rsidRDefault="00CE03DC" w:rsidP="006D33FB">
            <w:pPr>
              <w:pStyle w:val="ConsPlusNonformat"/>
              <w:widowControl/>
              <w:jc w:val="both"/>
              <w:rPr>
                <w:rFonts w:ascii="Times New Roman" w:hAnsi="Times New Roman" w:cs="Times New Roman"/>
                <w:sz w:val="26"/>
                <w:szCs w:val="26"/>
              </w:rPr>
            </w:pPr>
          </w:p>
        </w:tc>
      </w:tr>
      <w:tr w:rsidR="00CE03DC" w:rsidRPr="003347BD" w:rsidTr="00DE78D9">
        <w:tc>
          <w:tcPr>
            <w:tcW w:w="3969" w:type="dxa"/>
            <w:shd w:val="clear" w:color="auto" w:fill="FFFFFF"/>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t xml:space="preserve">Ожидаемые конечные результаты реализации программы </w:t>
            </w:r>
          </w:p>
        </w:tc>
        <w:tc>
          <w:tcPr>
            <w:tcW w:w="5670" w:type="dxa"/>
            <w:shd w:val="clear" w:color="auto" w:fill="FFFFFF"/>
          </w:tcPr>
          <w:p w:rsidR="00CE03DC" w:rsidRPr="003347BD" w:rsidRDefault="00CE03DC" w:rsidP="006D33FB">
            <w:pPr>
              <w:pStyle w:val="ConsPlusNonformat"/>
              <w:widowControl/>
              <w:ind w:hanging="11"/>
              <w:jc w:val="both"/>
              <w:rPr>
                <w:rFonts w:ascii="Times New Roman" w:hAnsi="Times New Roman" w:cs="Times New Roman"/>
                <w:sz w:val="26"/>
                <w:szCs w:val="26"/>
                <w:lang w:eastAsia="en-US"/>
              </w:rPr>
            </w:pPr>
            <w:r w:rsidRPr="003347BD">
              <w:rPr>
                <w:rFonts w:ascii="Times New Roman" w:hAnsi="Times New Roman" w:cs="Times New Roman"/>
                <w:sz w:val="26"/>
                <w:szCs w:val="26"/>
                <w:lang w:eastAsia="en-US"/>
              </w:rPr>
              <w:t xml:space="preserve">- формирование системы энергосбережения, сокращение неэффективного использования тепловой энергии и комплексное сбережение </w:t>
            </w:r>
            <w:r w:rsidRPr="003347BD">
              <w:rPr>
                <w:rFonts w:ascii="Times New Roman" w:hAnsi="Times New Roman" w:cs="Times New Roman"/>
                <w:sz w:val="26"/>
                <w:szCs w:val="26"/>
                <w:lang w:eastAsia="en-US"/>
              </w:rPr>
              <w:lastRenderedPageBreak/>
              <w:t>энергетических ресурсов на территории муниципального образования город Норильск;</w:t>
            </w:r>
          </w:p>
          <w:p w:rsidR="00CE03DC" w:rsidRPr="003347BD" w:rsidRDefault="00CE03DC" w:rsidP="006D33FB">
            <w:pPr>
              <w:pStyle w:val="ConsPlusNonformat"/>
              <w:widowControl/>
              <w:ind w:hanging="11"/>
              <w:jc w:val="both"/>
              <w:rPr>
                <w:rFonts w:ascii="Times New Roman" w:hAnsi="Times New Roman" w:cs="Times New Roman"/>
                <w:sz w:val="26"/>
                <w:szCs w:val="26"/>
                <w:lang w:eastAsia="en-US"/>
              </w:rPr>
            </w:pPr>
            <w:r w:rsidRPr="003347BD">
              <w:rPr>
                <w:rFonts w:ascii="Times New Roman" w:hAnsi="Times New Roman" w:cs="Times New Roman"/>
                <w:sz w:val="26"/>
                <w:szCs w:val="26"/>
                <w:lang w:eastAsia="en-US"/>
              </w:rPr>
              <w:t>-реальный учет потребления энергоресурсов;</w:t>
            </w:r>
          </w:p>
          <w:p w:rsidR="00CE03DC" w:rsidRPr="003347BD" w:rsidRDefault="00CE03DC" w:rsidP="006D33FB">
            <w:pPr>
              <w:pStyle w:val="ConsPlusNonformat"/>
              <w:widowControl/>
              <w:ind w:hanging="11"/>
              <w:jc w:val="both"/>
              <w:rPr>
                <w:rFonts w:ascii="Times New Roman" w:hAnsi="Times New Roman" w:cs="Times New Roman"/>
                <w:sz w:val="26"/>
                <w:szCs w:val="26"/>
                <w:lang w:eastAsia="en-US"/>
              </w:rPr>
            </w:pPr>
            <w:r w:rsidRPr="003347BD">
              <w:rPr>
                <w:rFonts w:ascii="Times New Roman" w:hAnsi="Times New Roman" w:cs="Times New Roman"/>
                <w:sz w:val="26"/>
                <w:szCs w:val="26"/>
              </w:rPr>
              <w:t>-приведение системы оплаты за потребленные энергоресурсы населением в зависимость от фактического уровня потребления</w:t>
            </w:r>
          </w:p>
        </w:tc>
      </w:tr>
      <w:tr w:rsidR="00CE03DC" w:rsidRPr="003347BD" w:rsidTr="00DE78D9">
        <w:tc>
          <w:tcPr>
            <w:tcW w:w="3969" w:type="dxa"/>
            <w:vAlign w:val="center"/>
          </w:tcPr>
          <w:p w:rsidR="00CE03DC" w:rsidRPr="003347BD" w:rsidRDefault="00CE03DC" w:rsidP="001D6E55">
            <w:pPr>
              <w:autoSpaceDE w:val="0"/>
              <w:autoSpaceDN w:val="0"/>
              <w:adjustRightInd w:val="0"/>
              <w:jc w:val="left"/>
              <w:rPr>
                <w:rFonts w:ascii="Times New Roman" w:hAnsi="Times New Roman"/>
                <w:sz w:val="26"/>
                <w:szCs w:val="26"/>
              </w:rPr>
            </w:pPr>
            <w:r w:rsidRPr="003347BD">
              <w:rPr>
                <w:rFonts w:ascii="Times New Roman" w:hAnsi="Times New Roman"/>
                <w:sz w:val="26"/>
                <w:szCs w:val="26"/>
              </w:rPr>
              <w:lastRenderedPageBreak/>
              <w:t xml:space="preserve">Система организации </w:t>
            </w:r>
            <w:proofErr w:type="gramStart"/>
            <w:r w:rsidRPr="003347BD">
              <w:rPr>
                <w:rFonts w:ascii="Times New Roman" w:hAnsi="Times New Roman"/>
                <w:sz w:val="26"/>
                <w:szCs w:val="26"/>
              </w:rPr>
              <w:t>контроля за</w:t>
            </w:r>
            <w:proofErr w:type="gramEnd"/>
            <w:r w:rsidRPr="003347BD">
              <w:rPr>
                <w:rFonts w:ascii="Times New Roman" w:hAnsi="Times New Roman"/>
                <w:sz w:val="26"/>
                <w:szCs w:val="26"/>
              </w:rPr>
              <w:t xml:space="preserve"> исполнением программы.</w:t>
            </w:r>
          </w:p>
        </w:tc>
        <w:tc>
          <w:tcPr>
            <w:tcW w:w="5670" w:type="dxa"/>
          </w:tcPr>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rPr>
              <w:t xml:space="preserve">Управление экономики, планирования и экономического развития Администрации города Норильска;  </w:t>
            </w:r>
          </w:p>
          <w:p w:rsidR="00CE03DC" w:rsidRPr="003347BD" w:rsidRDefault="00CE03DC" w:rsidP="006D33FB">
            <w:pPr>
              <w:pStyle w:val="ConsPlusNonformat"/>
              <w:widowControl/>
              <w:jc w:val="both"/>
              <w:rPr>
                <w:rFonts w:ascii="Times New Roman" w:hAnsi="Times New Roman" w:cs="Times New Roman"/>
                <w:sz w:val="26"/>
                <w:szCs w:val="26"/>
              </w:rPr>
            </w:pPr>
            <w:r w:rsidRPr="003347BD">
              <w:rPr>
                <w:rFonts w:ascii="Times New Roman" w:hAnsi="Times New Roman" w:cs="Times New Roman"/>
                <w:sz w:val="26"/>
                <w:szCs w:val="26"/>
              </w:rPr>
              <w:t>Финансовое управление Администрации города Норильска;</w:t>
            </w:r>
          </w:p>
          <w:p w:rsidR="00CE03DC" w:rsidRPr="003347BD" w:rsidRDefault="00CE03DC" w:rsidP="006D33FB">
            <w:pPr>
              <w:autoSpaceDE w:val="0"/>
              <w:autoSpaceDN w:val="0"/>
              <w:adjustRightInd w:val="0"/>
              <w:jc w:val="both"/>
              <w:rPr>
                <w:rFonts w:ascii="Times New Roman" w:hAnsi="Times New Roman"/>
                <w:sz w:val="26"/>
                <w:szCs w:val="26"/>
              </w:rPr>
            </w:pPr>
            <w:r w:rsidRPr="003347BD">
              <w:rPr>
                <w:rFonts w:ascii="Times New Roman" w:hAnsi="Times New Roman"/>
                <w:sz w:val="26"/>
                <w:szCs w:val="26"/>
              </w:rPr>
              <w:t>Управление жилищно-коммунального хозяйства Администрации города Норильска; Отдел энергетики Администрации города Норильска</w:t>
            </w:r>
          </w:p>
        </w:tc>
      </w:tr>
    </w:tbl>
    <w:p w:rsidR="00CE03DC" w:rsidRPr="003347BD" w:rsidRDefault="00CE03DC" w:rsidP="003347BD">
      <w:pPr>
        <w:autoSpaceDE w:val="0"/>
        <w:autoSpaceDN w:val="0"/>
        <w:adjustRightInd w:val="0"/>
        <w:ind w:firstLine="540"/>
        <w:jc w:val="both"/>
        <w:rPr>
          <w:rFonts w:ascii="Times New Roman" w:hAnsi="Times New Roman"/>
          <w:sz w:val="26"/>
          <w:szCs w:val="26"/>
        </w:rPr>
      </w:pPr>
    </w:p>
    <w:p w:rsidR="00CE03DC" w:rsidRPr="003347BD" w:rsidRDefault="00CE03DC" w:rsidP="003347BD">
      <w:pPr>
        <w:pStyle w:val="1"/>
        <w:numPr>
          <w:ilvl w:val="0"/>
          <w:numId w:val="15"/>
        </w:numPr>
        <w:autoSpaceDE w:val="0"/>
        <w:autoSpaceDN w:val="0"/>
        <w:adjustRightInd w:val="0"/>
        <w:jc w:val="center"/>
        <w:outlineLvl w:val="2"/>
        <w:rPr>
          <w:b/>
          <w:bCs/>
          <w:sz w:val="26"/>
          <w:szCs w:val="26"/>
        </w:rPr>
      </w:pPr>
      <w:r w:rsidRPr="003347BD">
        <w:rPr>
          <w:b/>
          <w:bCs/>
          <w:sz w:val="26"/>
          <w:szCs w:val="26"/>
        </w:rPr>
        <w:t>ОБОСНОВАНИЕ ПРОГРАММЫ</w:t>
      </w:r>
    </w:p>
    <w:p w:rsidR="00CE03DC" w:rsidRPr="003347BD" w:rsidRDefault="00CE03DC" w:rsidP="003347BD">
      <w:pPr>
        <w:autoSpaceDE w:val="0"/>
        <w:autoSpaceDN w:val="0"/>
        <w:adjustRightInd w:val="0"/>
        <w:ind w:firstLine="540"/>
        <w:jc w:val="both"/>
        <w:rPr>
          <w:rFonts w:ascii="Times New Roman" w:hAnsi="Times New Roman"/>
          <w:sz w:val="26"/>
          <w:szCs w:val="26"/>
        </w:rPr>
      </w:pPr>
    </w:p>
    <w:p w:rsidR="00CE03DC" w:rsidRPr="003347BD" w:rsidRDefault="00CE03DC" w:rsidP="004B04BF">
      <w:pPr>
        <w:autoSpaceDE w:val="0"/>
        <w:autoSpaceDN w:val="0"/>
        <w:adjustRightInd w:val="0"/>
        <w:ind w:firstLine="709"/>
        <w:jc w:val="both"/>
        <w:rPr>
          <w:rFonts w:ascii="Times New Roman" w:hAnsi="Times New Roman"/>
          <w:sz w:val="26"/>
          <w:szCs w:val="26"/>
        </w:rPr>
      </w:pPr>
      <w:r w:rsidRPr="003347BD">
        <w:rPr>
          <w:rFonts w:ascii="Times New Roman" w:hAnsi="Times New Roman"/>
          <w:sz w:val="26"/>
          <w:szCs w:val="26"/>
        </w:rPr>
        <w:t xml:space="preserve">Одними из основных приоритетов жилищной политики в муниципальном образовании город Норильск являются обеспечение комфортных условий проживания, доступность коммунальных услуг для населения, оплата за фактическое потребление энергоресурсов. Жилищно-коммунальный комплекс города является крупнейшим потребителем воды и тепловой энергии, и именно на этот сектор приходится значительная доля потерь энергоресурсов. Решить эту задачу возможно только при проведении целого комплекса энергосберегающих мероприятий. Первым, и обязательным шагом в этом направлении является организация приборного учета тепловой энергии и воды. Ведь именно приборный учет энергоресурсов позволит обеспечить цивилизованные расчеты за потребленные тепло и воду, и </w:t>
      </w:r>
      <w:proofErr w:type="spellStart"/>
      <w:r w:rsidRPr="003347BD">
        <w:rPr>
          <w:rFonts w:ascii="Times New Roman" w:hAnsi="Times New Roman"/>
          <w:sz w:val="26"/>
          <w:szCs w:val="26"/>
        </w:rPr>
        <w:t>простимулирует</w:t>
      </w:r>
      <w:proofErr w:type="spellEnd"/>
      <w:r w:rsidRPr="003347BD">
        <w:rPr>
          <w:rFonts w:ascii="Times New Roman" w:hAnsi="Times New Roman"/>
          <w:sz w:val="26"/>
          <w:szCs w:val="26"/>
        </w:rPr>
        <w:t xml:space="preserve"> все слои населения к </w:t>
      </w:r>
      <w:r w:rsidR="001821AD">
        <w:rPr>
          <w:rFonts w:ascii="Times New Roman" w:hAnsi="Times New Roman"/>
          <w:sz w:val="26"/>
          <w:szCs w:val="26"/>
        </w:rPr>
        <w:t xml:space="preserve">экономичному </w:t>
      </w:r>
      <w:r w:rsidRPr="003347BD">
        <w:rPr>
          <w:rFonts w:ascii="Times New Roman" w:hAnsi="Times New Roman"/>
          <w:sz w:val="26"/>
          <w:szCs w:val="26"/>
        </w:rPr>
        <w:t>их использованию.</w:t>
      </w:r>
    </w:p>
    <w:p w:rsidR="00CE03DC" w:rsidRPr="003347BD" w:rsidRDefault="00CE03DC" w:rsidP="004B04BF">
      <w:pPr>
        <w:autoSpaceDE w:val="0"/>
        <w:autoSpaceDN w:val="0"/>
        <w:adjustRightInd w:val="0"/>
        <w:ind w:firstLine="709"/>
        <w:jc w:val="both"/>
        <w:rPr>
          <w:rFonts w:ascii="Times New Roman" w:hAnsi="Times New Roman"/>
          <w:sz w:val="26"/>
          <w:szCs w:val="26"/>
        </w:rPr>
      </w:pPr>
      <w:r w:rsidRPr="003347BD">
        <w:rPr>
          <w:rFonts w:ascii="Times New Roman" w:hAnsi="Times New Roman"/>
          <w:sz w:val="26"/>
          <w:szCs w:val="26"/>
        </w:rPr>
        <w:t xml:space="preserve">С 2005 года на территории муниципального образования город Норильск осуществлялось оснащение многоквартирных домов </w:t>
      </w:r>
      <w:proofErr w:type="spellStart"/>
      <w:r w:rsidRPr="003347BD">
        <w:rPr>
          <w:rFonts w:ascii="Times New Roman" w:hAnsi="Times New Roman"/>
          <w:sz w:val="26"/>
          <w:szCs w:val="26"/>
        </w:rPr>
        <w:t>общедомовыми</w:t>
      </w:r>
      <w:proofErr w:type="spellEnd"/>
      <w:r w:rsidRPr="003347BD">
        <w:rPr>
          <w:rFonts w:ascii="Times New Roman" w:hAnsi="Times New Roman"/>
          <w:sz w:val="26"/>
          <w:szCs w:val="26"/>
        </w:rPr>
        <w:t xml:space="preserve"> приборами учета тепло-, водоснабжения. Установка приборов учета стимулирует уменьшение потребления ресурсов и позволяет снижать платежи за энергоресурсы и воду в среднем до 20 процентов. Экономия воды достигается установкой современной эффективной водоразборной арматуры и приборов регулирования для поддержания оптимального давления в сети.</w:t>
      </w:r>
    </w:p>
    <w:p w:rsidR="00CE03DC" w:rsidRPr="003347BD" w:rsidRDefault="00CE03DC" w:rsidP="004B04BF">
      <w:pPr>
        <w:pStyle w:val="2"/>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Электросчетчик является расчетным прибором, по показаниям которого осуществляется расчет за потребленную электроэнергию. В связи с этим данный прибор, на основании нормативных актов, подлежит метрологической аттестации.</w:t>
      </w:r>
      <w:r w:rsidRPr="003347BD">
        <w:rPr>
          <w:rFonts w:ascii="Times New Roman" w:hAnsi="Times New Roman" w:cs="Times New Roman"/>
          <w:sz w:val="26"/>
          <w:szCs w:val="26"/>
        </w:rPr>
        <w:br/>
        <w:t>С 1 июля 1997 года запрещен выпуск индукционных электросчетчиков класса точности 2,5 и, согласно вышеназванным документам, эти приборы не подлежат поверке и должны быть заменены современными счетчиками класса точности не ниже 2,0 с увеличенными токами нагрузки.</w:t>
      </w:r>
    </w:p>
    <w:p w:rsidR="00CE03DC" w:rsidRPr="003347BD" w:rsidRDefault="00CE03DC" w:rsidP="004B04BF">
      <w:pPr>
        <w:pStyle w:val="2"/>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 xml:space="preserve">Замена электрических счетчиков обусловлена тем, что ранее установленные счетчики исчерпали свой ресурс, у многих истек срок </w:t>
      </w:r>
      <w:proofErr w:type="spellStart"/>
      <w:r w:rsidRPr="003347BD">
        <w:rPr>
          <w:rFonts w:ascii="Times New Roman" w:hAnsi="Times New Roman" w:cs="Times New Roman"/>
          <w:sz w:val="26"/>
          <w:szCs w:val="26"/>
        </w:rPr>
        <w:t>межповерочного</w:t>
      </w:r>
      <w:proofErr w:type="spellEnd"/>
      <w:r w:rsidRPr="003347BD">
        <w:rPr>
          <w:rFonts w:ascii="Times New Roman" w:hAnsi="Times New Roman" w:cs="Times New Roman"/>
          <w:sz w:val="26"/>
          <w:szCs w:val="26"/>
        </w:rPr>
        <w:t xml:space="preserve"> интервала, определенный эксплуатационной документацией на счетчик, которая прилагается к нему  заводом изготовителем.</w:t>
      </w:r>
    </w:p>
    <w:p w:rsidR="00CE03DC" w:rsidRPr="003347BD" w:rsidRDefault="00CE03DC" w:rsidP="004B04BF">
      <w:pPr>
        <w:pStyle w:val="2"/>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 xml:space="preserve">Так же следует отметить, что в связи со значительным увеличением количества установленной у потребителя бытовой техники (стиральные машины, утюги, фены, </w:t>
      </w:r>
      <w:r w:rsidRPr="003347BD">
        <w:rPr>
          <w:rFonts w:ascii="Times New Roman" w:hAnsi="Times New Roman" w:cs="Times New Roman"/>
          <w:sz w:val="26"/>
          <w:szCs w:val="26"/>
        </w:rPr>
        <w:lastRenderedPageBreak/>
        <w:t xml:space="preserve">чайники и </w:t>
      </w:r>
      <w:proofErr w:type="spellStart"/>
      <w:r w:rsidRPr="003347BD">
        <w:rPr>
          <w:rFonts w:ascii="Times New Roman" w:hAnsi="Times New Roman" w:cs="Times New Roman"/>
          <w:sz w:val="26"/>
          <w:szCs w:val="26"/>
        </w:rPr>
        <w:t>СВЧ-печи</w:t>
      </w:r>
      <w:proofErr w:type="spellEnd"/>
      <w:r w:rsidRPr="003347BD">
        <w:rPr>
          <w:rFonts w:ascii="Times New Roman" w:hAnsi="Times New Roman" w:cs="Times New Roman"/>
          <w:sz w:val="26"/>
          <w:szCs w:val="26"/>
        </w:rPr>
        <w:t xml:space="preserve"> и.т.д.), счетчики выпуска 50-80 г.г. не соответствуют по нагрузке подключенным токоприемникам.</w:t>
      </w:r>
    </w:p>
    <w:p w:rsidR="00CE03DC" w:rsidRPr="003347BD" w:rsidRDefault="00CE03DC" w:rsidP="004B04BF">
      <w:pPr>
        <w:pStyle w:val="2"/>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На данный момент более</w:t>
      </w:r>
      <w:proofErr w:type="gramStart"/>
      <w:r w:rsidRPr="003347BD">
        <w:rPr>
          <w:rFonts w:ascii="Times New Roman" w:hAnsi="Times New Roman" w:cs="Times New Roman"/>
          <w:sz w:val="26"/>
          <w:szCs w:val="26"/>
        </w:rPr>
        <w:t>,</w:t>
      </w:r>
      <w:proofErr w:type="gramEnd"/>
      <w:r w:rsidRPr="003347BD">
        <w:rPr>
          <w:rFonts w:ascii="Times New Roman" w:hAnsi="Times New Roman" w:cs="Times New Roman"/>
          <w:sz w:val="26"/>
          <w:szCs w:val="26"/>
        </w:rPr>
        <w:t xml:space="preserve"> чем у 80% бытовых потребителей электрической энергии до настоящего времени находятся в пользовании индукционные электросчетчики, которые были выпущены в 60-80-х годах. Интервал между метрологическими поверками составляет 8-16 лет в зависимости от модификации. Класс точности этих приборов 2,5 не соответствует современным требованиям: Правил устройства электроустановок раздела 1, главы 1.5., п.</w:t>
      </w:r>
      <w:r w:rsidR="00DE78D9">
        <w:rPr>
          <w:rFonts w:ascii="Times New Roman" w:hAnsi="Times New Roman" w:cs="Times New Roman"/>
          <w:sz w:val="26"/>
          <w:szCs w:val="26"/>
        </w:rPr>
        <w:t xml:space="preserve"> </w:t>
      </w:r>
      <w:r w:rsidRPr="003347BD">
        <w:rPr>
          <w:rFonts w:ascii="Times New Roman" w:hAnsi="Times New Roman" w:cs="Times New Roman"/>
          <w:sz w:val="26"/>
          <w:szCs w:val="26"/>
        </w:rPr>
        <w:t>1.5.15 «Допустимые классы точности расчетных счетчиков активной электроэнергии для различных объектов учета приведены ниже: … Прочие объекты учета – 2,0».</w:t>
      </w:r>
    </w:p>
    <w:p w:rsidR="00CE03DC" w:rsidRPr="003347BD" w:rsidRDefault="00CE03DC" w:rsidP="004B04BF">
      <w:pPr>
        <w:pStyle w:val="2"/>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 xml:space="preserve">В настоящее время расчет управляющими компаниями с поставщиком  энергоресурсов (ОАО «НТЭК») за потребленные населением энергетические ресурсы (тепловая энергия, горячее, холодное водоснабжение) осуществляется на основании утвержденных нормативов. Установка приборов учета на многоквартирных домах муниципального образования, позволит управляющим компаниям перейти на расчеты  с поставщиком энергоресурсов за фактически потребленную тепловую энергию, горячую и холодную воду. </w:t>
      </w:r>
    </w:p>
    <w:p w:rsidR="00CE03DC" w:rsidRPr="003347BD" w:rsidRDefault="00CE03DC" w:rsidP="004B04BF">
      <w:pPr>
        <w:pStyle w:val="2"/>
        <w:shd w:val="clear" w:color="auto" w:fill="FFFFFF"/>
        <w:tabs>
          <w:tab w:val="num" w:pos="0"/>
        </w:tabs>
        <w:spacing w:after="0" w:line="240" w:lineRule="auto"/>
        <w:ind w:firstLine="709"/>
        <w:jc w:val="both"/>
        <w:rPr>
          <w:rFonts w:ascii="Times New Roman" w:hAnsi="Times New Roman" w:cs="Times New Roman"/>
          <w:sz w:val="26"/>
          <w:szCs w:val="26"/>
        </w:rPr>
      </w:pPr>
      <w:r w:rsidRPr="003347BD">
        <w:rPr>
          <w:rFonts w:ascii="Times New Roman" w:hAnsi="Times New Roman" w:cs="Times New Roman"/>
          <w:sz w:val="26"/>
          <w:szCs w:val="26"/>
        </w:rPr>
        <w:t>В настоящее время, на территории муниципального образования город Норильск на многоквартирных домах необходимо:</w:t>
      </w:r>
    </w:p>
    <w:p w:rsidR="00CE03DC" w:rsidRPr="003347BD" w:rsidRDefault="00CE03DC" w:rsidP="003347BD">
      <w:pPr>
        <w:pStyle w:val="2"/>
        <w:numPr>
          <w:ilvl w:val="0"/>
          <w:numId w:val="17"/>
        </w:numPr>
        <w:shd w:val="clear" w:color="auto" w:fill="FFFFFF"/>
        <w:tabs>
          <w:tab w:val="left" w:pos="993"/>
        </w:tabs>
        <w:spacing w:after="0" w:line="240" w:lineRule="auto"/>
        <w:ind w:left="0" w:firstLine="709"/>
        <w:jc w:val="both"/>
        <w:rPr>
          <w:rFonts w:ascii="Times New Roman" w:hAnsi="Times New Roman" w:cs="Times New Roman"/>
          <w:sz w:val="26"/>
          <w:szCs w:val="26"/>
        </w:rPr>
      </w:pPr>
      <w:r w:rsidRPr="003347BD">
        <w:rPr>
          <w:rFonts w:ascii="Times New Roman" w:hAnsi="Times New Roman" w:cs="Times New Roman"/>
          <w:sz w:val="26"/>
          <w:szCs w:val="26"/>
        </w:rPr>
        <w:t xml:space="preserve">установить общедомовые приборы учета энергоресурсов в следующем количестве: </w:t>
      </w:r>
      <w:r w:rsidRPr="003347BD">
        <w:rPr>
          <w:rFonts w:ascii="Times New Roman" w:hAnsi="Times New Roman" w:cs="Times New Roman"/>
          <w:sz w:val="26"/>
          <w:szCs w:val="26"/>
          <w:shd w:val="clear" w:color="auto" w:fill="FFFFFF"/>
        </w:rPr>
        <w:t>1 688 п</w:t>
      </w:r>
      <w:r w:rsidRPr="003347BD">
        <w:rPr>
          <w:rFonts w:ascii="Times New Roman" w:hAnsi="Times New Roman" w:cs="Times New Roman"/>
          <w:sz w:val="26"/>
          <w:szCs w:val="26"/>
        </w:rPr>
        <w:t xml:space="preserve">рибора учета тепловой энергии, </w:t>
      </w:r>
      <w:r w:rsidRPr="003347BD">
        <w:rPr>
          <w:rFonts w:ascii="Times New Roman" w:hAnsi="Times New Roman" w:cs="Times New Roman"/>
          <w:sz w:val="26"/>
          <w:szCs w:val="26"/>
          <w:shd w:val="clear" w:color="auto" w:fill="FFFFFF"/>
        </w:rPr>
        <w:t>1 507</w:t>
      </w:r>
      <w:r w:rsidRPr="003347BD">
        <w:rPr>
          <w:rFonts w:ascii="Times New Roman" w:hAnsi="Times New Roman" w:cs="Times New Roman"/>
          <w:sz w:val="26"/>
          <w:szCs w:val="26"/>
        </w:rPr>
        <w:t xml:space="preserve"> приборов учета горяче</w:t>
      </w:r>
      <w:r w:rsidRPr="009A17C2">
        <w:rPr>
          <w:rFonts w:ascii="Times New Roman" w:hAnsi="Times New Roman" w:cs="Times New Roman"/>
          <w:sz w:val="26"/>
          <w:szCs w:val="26"/>
        </w:rPr>
        <w:t xml:space="preserve">й </w:t>
      </w:r>
      <w:r w:rsidRPr="003347BD">
        <w:rPr>
          <w:rFonts w:ascii="Times New Roman" w:hAnsi="Times New Roman" w:cs="Times New Roman"/>
          <w:sz w:val="26"/>
          <w:szCs w:val="26"/>
        </w:rPr>
        <w:t xml:space="preserve">воды и </w:t>
      </w:r>
      <w:r w:rsidRPr="003347BD">
        <w:rPr>
          <w:rFonts w:ascii="Times New Roman" w:hAnsi="Times New Roman" w:cs="Times New Roman"/>
          <w:sz w:val="26"/>
          <w:szCs w:val="26"/>
          <w:shd w:val="clear" w:color="auto" w:fill="FFFFFF"/>
        </w:rPr>
        <w:t>1 335</w:t>
      </w:r>
      <w:r w:rsidRPr="003347BD">
        <w:rPr>
          <w:rFonts w:ascii="Times New Roman" w:hAnsi="Times New Roman" w:cs="Times New Roman"/>
          <w:sz w:val="26"/>
          <w:szCs w:val="26"/>
        </w:rPr>
        <w:t xml:space="preserve"> приборов учета холодной воды</w:t>
      </w:r>
      <w:r w:rsidR="009D49CA">
        <w:rPr>
          <w:rFonts w:ascii="Times New Roman" w:hAnsi="Times New Roman" w:cs="Times New Roman"/>
          <w:sz w:val="26"/>
          <w:szCs w:val="26"/>
        </w:rPr>
        <w:t>;</w:t>
      </w:r>
    </w:p>
    <w:p w:rsidR="00CE03DC" w:rsidRPr="003347BD" w:rsidRDefault="00CE03DC" w:rsidP="003347BD">
      <w:pPr>
        <w:pStyle w:val="2"/>
        <w:numPr>
          <w:ilvl w:val="0"/>
          <w:numId w:val="17"/>
        </w:numPr>
        <w:tabs>
          <w:tab w:val="left" w:pos="993"/>
        </w:tabs>
        <w:spacing w:after="0" w:line="240" w:lineRule="auto"/>
        <w:ind w:left="0" w:firstLine="709"/>
        <w:jc w:val="both"/>
        <w:rPr>
          <w:rFonts w:ascii="Times New Roman" w:hAnsi="Times New Roman" w:cs="Times New Roman"/>
          <w:sz w:val="26"/>
          <w:szCs w:val="26"/>
        </w:rPr>
      </w:pPr>
      <w:r w:rsidRPr="003347BD">
        <w:rPr>
          <w:rFonts w:ascii="Times New Roman" w:hAnsi="Times New Roman" w:cs="Times New Roman"/>
          <w:sz w:val="26"/>
          <w:szCs w:val="26"/>
        </w:rPr>
        <w:t>установить 66 798 приборов учета холодной и горячей воды, в 27 569 квартирах, находящихся в собственности муниципального образования город Норильск</w:t>
      </w:r>
      <w:r w:rsidR="009D49CA">
        <w:rPr>
          <w:rFonts w:ascii="Times New Roman" w:hAnsi="Times New Roman" w:cs="Times New Roman"/>
          <w:sz w:val="26"/>
          <w:szCs w:val="26"/>
        </w:rPr>
        <w:t>;</w:t>
      </w:r>
    </w:p>
    <w:p w:rsidR="00CE03DC" w:rsidRPr="003347BD" w:rsidRDefault="00CE03DC" w:rsidP="003347BD">
      <w:pPr>
        <w:pStyle w:val="2"/>
        <w:numPr>
          <w:ilvl w:val="0"/>
          <w:numId w:val="17"/>
        </w:numPr>
        <w:tabs>
          <w:tab w:val="left" w:pos="993"/>
        </w:tabs>
        <w:spacing w:after="0" w:line="240" w:lineRule="auto"/>
        <w:ind w:left="0" w:firstLine="709"/>
        <w:jc w:val="both"/>
        <w:rPr>
          <w:rFonts w:ascii="Times New Roman" w:hAnsi="Times New Roman" w:cs="Times New Roman"/>
          <w:sz w:val="26"/>
          <w:szCs w:val="26"/>
        </w:rPr>
      </w:pPr>
      <w:r w:rsidRPr="003347BD">
        <w:rPr>
          <w:rFonts w:ascii="Times New Roman" w:hAnsi="Times New Roman" w:cs="Times New Roman"/>
          <w:sz w:val="26"/>
          <w:szCs w:val="26"/>
        </w:rPr>
        <w:t>оснастить приборами учета электрической энергии 27 815 квартир, находящихся в собственности муниципального образования город Норильск.</w:t>
      </w:r>
    </w:p>
    <w:p w:rsidR="00CE03DC" w:rsidRPr="003347BD" w:rsidRDefault="00CE03DC" w:rsidP="004B04BF">
      <w:pPr>
        <w:autoSpaceDE w:val="0"/>
        <w:autoSpaceDN w:val="0"/>
        <w:adjustRightInd w:val="0"/>
        <w:ind w:firstLine="709"/>
        <w:jc w:val="both"/>
        <w:rPr>
          <w:rFonts w:ascii="Times New Roman" w:hAnsi="Times New Roman"/>
          <w:sz w:val="26"/>
          <w:szCs w:val="26"/>
        </w:rPr>
      </w:pPr>
      <w:r w:rsidRPr="003347BD">
        <w:rPr>
          <w:rFonts w:ascii="Times New Roman" w:hAnsi="Times New Roman"/>
          <w:sz w:val="26"/>
          <w:szCs w:val="26"/>
        </w:rPr>
        <w:t>Программа направлена на обеспечение реального контроля потребления энергоресурсов и создание действенного механизма стимулирования энергосбережения. Она не может быть реализована только усилиями органов местного самоуправления без привлечения средств бюджета Красноярского края и требует значительных бюджетных расходов.</w:t>
      </w:r>
    </w:p>
    <w:p w:rsidR="00CE03DC" w:rsidRPr="003347BD" w:rsidRDefault="00CE03DC" w:rsidP="004B04BF">
      <w:pPr>
        <w:autoSpaceDE w:val="0"/>
        <w:autoSpaceDN w:val="0"/>
        <w:adjustRightInd w:val="0"/>
        <w:ind w:firstLine="709"/>
        <w:jc w:val="both"/>
        <w:rPr>
          <w:rFonts w:ascii="Times New Roman" w:hAnsi="Times New Roman"/>
          <w:sz w:val="26"/>
          <w:szCs w:val="26"/>
        </w:rPr>
      </w:pPr>
      <w:r w:rsidRPr="003347BD">
        <w:rPr>
          <w:rFonts w:ascii="Times New Roman" w:hAnsi="Times New Roman"/>
          <w:sz w:val="26"/>
          <w:szCs w:val="26"/>
        </w:rPr>
        <w:t>Реализация Программы позволит повысить эффективность проводимых в многоквартирных домах мероприятий энергосбережения и привести в соответствие платежи населения с фактически использованными объемами тепловой энергии и воды.</w:t>
      </w:r>
    </w:p>
    <w:p w:rsidR="00CE03DC" w:rsidRPr="003347BD" w:rsidRDefault="00CE03DC" w:rsidP="003347BD">
      <w:pPr>
        <w:pStyle w:val="2"/>
        <w:tabs>
          <w:tab w:val="num" w:pos="0"/>
        </w:tabs>
        <w:spacing w:after="0" w:line="240" w:lineRule="auto"/>
        <w:jc w:val="both"/>
        <w:rPr>
          <w:rFonts w:ascii="Times New Roman" w:hAnsi="Times New Roman" w:cs="Times New Roman"/>
          <w:sz w:val="26"/>
          <w:szCs w:val="26"/>
        </w:rPr>
      </w:pPr>
    </w:p>
    <w:p w:rsidR="00CE03DC" w:rsidRPr="003347BD" w:rsidRDefault="00CE03DC" w:rsidP="003347BD">
      <w:pPr>
        <w:pStyle w:val="1"/>
        <w:numPr>
          <w:ilvl w:val="0"/>
          <w:numId w:val="15"/>
        </w:numPr>
        <w:autoSpaceDE w:val="0"/>
        <w:autoSpaceDN w:val="0"/>
        <w:adjustRightInd w:val="0"/>
        <w:jc w:val="center"/>
        <w:rPr>
          <w:b/>
          <w:bCs/>
          <w:sz w:val="26"/>
          <w:szCs w:val="26"/>
        </w:rPr>
      </w:pPr>
      <w:r w:rsidRPr="003347BD">
        <w:rPr>
          <w:b/>
          <w:bCs/>
          <w:sz w:val="26"/>
          <w:szCs w:val="26"/>
        </w:rPr>
        <w:t>ЦЕЛИ И ЗАДАЧИ ПРОГРАММЫ</w:t>
      </w:r>
    </w:p>
    <w:p w:rsidR="00CE03DC" w:rsidRPr="003347BD" w:rsidRDefault="00CE03DC" w:rsidP="003347BD">
      <w:pPr>
        <w:autoSpaceDE w:val="0"/>
        <w:autoSpaceDN w:val="0"/>
        <w:adjustRightInd w:val="0"/>
        <w:ind w:firstLine="540"/>
        <w:rPr>
          <w:rFonts w:ascii="Times New Roman" w:hAnsi="Times New Roman"/>
          <w:b/>
          <w:bCs/>
          <w:sz w:val="26"/>
          <w:szCs w:val="26"/>
        </w:rPr>
      </w:pP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sz w:val="26"/>
          <w:szCs w:val="26"/>
        </w:rPr>
      </w:pPr>
      <w:r w:rsidRPr="003347BD">
        <w:rPr>
          <w:rFonts w:ascii="Times New Roman" w:hAnsi="Times New Roman" w:cs="Times New Roman"/>
          <w:sz w:val="26"/>
          <w:szCs w:val="26"/>
        </w:rPr>
        <w:t xml:space="preserve">Основная цель комплексной программы: повышение эффективности использования топливно-энергетических ресурсов муниципального образования город Норильск и создание на этой основе условий для надежного обеспечения населения и экономики города энергоносителями. </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left"/>
        <w:rPr>
          <w:rFonts w:ascii="Times New Roman" w:hAnsi="Times New Roman" w:cs="Times New Roman"/>
          <w:b/>
          <w:sz w:val="26"/>
          <w:szCs w:val="26"/>
        </w:rPr>
      </w:pPr>
      <w:r w:rsidRPr="003347BD">
        <w:rPr>
          <w:rFonts w:ascii="Times New Roman" w:hAnsi="Times New Roman" w:cs="Times New Roman"/>
          <w:b/>
          <w:sz w:val="26"/>
          <w:szCs w:val="26"/>
        </w:rPr>
        <w:t>Задачи программы:</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sz w:val="26"/>
          <w:szCs w:val="26"/>
        </w:rPr>
      </w:pPr>
      <w:r w:rsidRPr="003347BD">
        <w:rPr>
          <w:rFonts w:ascii="Times New Roman" w:hAnsi="Times New Roman" w:cs="Times New Roman"/>
          <w:sz w:val="26"/>
          <w:szCs w:val="26"/>
        </w:rPr>
        <w:t>- реализация государственной энергосберегающей политики в муниципальном образовании город  Норильск;</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s>
        <w:ind w:firstLine="709"/>
        <w:rPr>
          <w:rFonts w:ascii="Times New Roman" w:hAnsi="Times New Roman" w:cs="Times New Roman"/>
          <w:sz w:val="26"/>
          <w:szCs w:val="26"/>
        </w:rPr>
      </w:pPr>
      <w:r w:rsidRPr="003347BD">
        <w:rPr>
          <w:rFonts w:ascii="Times New Roman" w:hAnsi="Times New Roman" w:cs="Times New Roman"/>
          <w:sz w:val="26"/>
          <w:szCs w:val="26"/>
        </w:rPr>
        <w:lastRenderedPageBreak/>
        <w:t xml:space="preserve">- сокращение потребления энергоресурсов и воды в многоквартирных домах до уровня технически и экономически обоснованных величин за счет установки  общедомовых и индивидуальных приборов учета; </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s>
        <w:ind w:firstLine="709"/>
        <w:rPr>
          <w:rFonts w:ascii="Times New Roman" w:hAnsi="Times New Roman" w:cs="Times New Roman"/>
          <w:sz w:val="26"/>
          <w:szCs w:val="26"/>
        </w:rPr>
      </w:pPr>
      <w:r w:rsidRPr="003347BD">
        <w:rPr>
          <w:rFonts w:ascii="Times New Roman" w:hAnsi="Times New Roman" w:cs="Times New Roman"/>
          <w:sz w:val="26"/>
          <w:szCs w:val="26"/>
        </w:rPr>
        <w:t>- снижение финансовой нагрузки на потребителей коммунальных услуг за счет сокращения расходов на энергоресурсы и воду;</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s>
        <w:ind w:firstLine="709"/>
        <w:rPr>
          <w:rFonts w:ascii="Times New Roman" w:hAnsi="Times New Roman" w:cs="Times New Roman"/>
          <w:sz w:val="26"/>
          <w:szCs w:val="26"/>
        </w:rPr>
      </w:pPr>
      <w:r w:rsidRPr="003347BD">
        <w:rPr>
          <w:rFonts w:ascii="Times New Roman" w:hAnsi="Times New Roman" w:cs="Times New Roman"/>
          <w:sz w:val="26"/>
          <w:szCs w:val="26"/>
        </w:rPr>
        <w:t>- стимулирование мотивации потребителей к экономии энергоресурсов и создание условий для предоставления коммунальных услуг в соответствии со стандартами качества, обеспечивающими комфортные условия проживания</w:t>
      </w:r>
      <w:r w:rsidR="009D49CA">
        <w:rPr>
          <w:rFonts w:ascii="Times New Roman" w:hAnsi="Times New Roman" w:cs="Times New Roman"/>
          <w:sz w:val="26"/>
          <w:szCs w:val="26"/>
        </w:rPr>
        <w:t>.</w:t>
      </w:r>
    </w:p>
    <w:p w:rsidR="00CE03DC" w:rsidRPr="003347BD" w:rsidRDefault="00CE03DC"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rPr>
          <w:rFonts w:ascii="Times New Roman" w:hAnsi="Times New Roman" w:cs="Times New Roman"/>
          <w:sz w:val="26"/>
          <w:szCs w:val="26"/>
        </w:rPr>
      </w:pPr>
      <w:r w:rsidRPr="003347BD">
        <w:rPr>
          <w:rFonts w:ascii="Times New Roman" w:hAnsi="Times New Roman" w:cs="Times New Roman"/>
          <w:sz w:val="26"/>
          <w:szCs w:val="26"/>
        </w:rPr>
        <w:t>Для достижения указанных целей и задач разработаны следующие мероприятия:</w:t>
      </w:r>
    </w:p>
    <w:p w:rsidR="00CE03DC" w:rsidRPr="003347BD" w:rsidRDefault="004B04BF" w:rsidP="004B04B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firstLine="709"/>
        <w:rPr>
          <w:rFonts w:ascii="Times New Roman" w:hAnsi="Times New Roman" w:cs="Times New Roman"/>
          <w:sz w:val="26"/>
          <w:szCs w:val="26"/>
        </w:rPr>
      </w:pPr>
      <w:r>
        <w:rPr>
          <w:rFonts w:ascii="Times New Roman" w:hAnsi="Times New Roman" w:cs="Times New Roman"/>
          <w:sz w:val="26"/>
          <w:szCs w:val="26"/>
        </w:rPr>
        <w:t xml:space="preserve">- </w:t>
      </w:r>
      <w:r w:rsidR="00CE03DC" w:rsidRPr="003347BD">
        <w:rPr>
          <w:rFonts w:ascii="Times New Roman" w:hAnsi="Times New Roman" w:cs="Times New Roman"/>
          <w:sz w:val="26"/>
          <w:szCs w:val="26"/>
        </w:rPr>
        <w:t>установка общедомовых приборов учета тепловой энергии, горячей и холодной воды в многоквартирных домах муниципального образования город Норильск;</w:t>
      </w:r>
    </w:p>
    <w:p w:rsidR="00CE03DC" w:rsidRPr="003347BD" w:rsidRDefault="00F8748E" w:rsidP="00F87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firstLine="709"/>
        <w:rPr>
          <w:rFonts w:ascii="Times New Roman" w:hAnsi="Times New Roman" w:cs="Times New Roman"/>
          <w:sz w:val="26"/>
          <w:szCs w:val="26"/>
        </w:rPr>
      </w:pPr>
      <w:r>
        <w:rPr>
          <w:rFonts w:ascii="Times New Roman" w:hAnsi="Times New Roman" w:cs="Times New Roman"/>
          <w:sz w:val="26"/>
          <w:szCs w:val="26"/>
        </w:rPr>
        <w:t xml:space="preserve">- </w:t>
      </w:r>
      <w:r w:rsidR="00CE03DC" w:rsidRPr="003347BD">
        <w:rPr>
          <w:rFonts w:ascii="Times New Roman" w:hAnsi="Times New Roman" w:cs="Times New Roman"/>
          <w:sz w:val="26"/>
          <w:szCs w:val="26"/>
        </w:rPr>
        <w:t xml:space="preserve">установка индивидуальных приборов учета электрической энергии, горячей и холодной воды и возмещение затрат </w:t>
      </w:r>
      <w:r w:rsidR="00CE03DC" w:rsidRPr="003347BD">
        <w:rPr>
          <w:rFonts w:ascii="Times New Roman" w:hAnsi="Times New Roman" w:cs="Times New Roman"/>
          <w:bCs/>
          <w:sz w:val="26"/>
          <w:szCs w:val="26"/>
        </w:rPr>
        <w:t xml:space="preserve">нанимателям за самостоятельно установленные приборы учета в </w:t>
      </w:r>
      <w:r w:rsidR="00DF368A">
        <w:rPr>
          <w:rFonts w:ascii="Times New Roman" w:hAnsi="Times New Roman"/>
          <w:bCs/>
          <w:sz w:val="26"/>
          <w:szCs w:val="26"/>
        </w:rPr>
        <w:t>жилых помещениях</w:t>
      </w:r>
      <w:r w:rsidR="001821AD">
        <w:rPr>
          <w:rFonts w:ascii="Times New Roman" w:hAnsi="Times New Roman" w:cs="Times New Roman"/>
          <w:bCs/>
          <w:sz w:val="26"/>
          <w:szCs w:val="26"/>
        </w:rPr>
        <w:t>,</w:t>
      </w:r>
      <w:r w:rsidR="00CE03DC" w:rsidRPr="003347BD">
        <w:rPr>
          <w:rFonts w:ascii="Times New Roman" w:hAnsi="Times New Roman" w:cs="Times New Roman"/>
          <w:bCs/>
          <w:sz w:val="26"/>
          <w:szCs w:val="26"/>
        </w:rPr>
        <w:t xml:space="preserve"> находящихся в собственности муниципального образования город Норильск;</w:t>
      </w:r>
    </w:p>
    <w:p w:rsidR="00CE03DC" w:rsidRPr="003347BD" w:rsidRDefault="00CE03DC" w:rsidP="003347BD">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540"/>
        <w:rPr>
          <w:rFonts w:ascii="Times New Roman" w:hAnsi="Times New Roman" w:cs="Times New Roman"/>
          <w:sz w:val="26"/>
          <w:szCs w:val="26"/>
          <w:highlight w:val="yellow"/>
        </w:rPr>
      </w:pPr>
    </w:p>
    <w:p w:rsidR="00CE03DC" w:rsidRPr="003347BD" w:rsidRDefault="00CE03DC" w:rsidP="003347BD">
      <w:pPr>
        <w:pStyle w:val="1"/>
        <w:numPr>
          <w:ilvl w:val="0"/>
          <w:numId w:val="15"/>
        </w:numPr>
        <w:tabs>
          <w:tab w:val="num" w:pos="360"/>
        </w:tabs>
        <w:autoSpaceDE w:val="0"/>
        <w:autoSpaceDN w:val="0"/>
        <w:adjustRightInd w:val="0"/>
        <w:jc w:val="center"/>
        <w:rPr>
          <w:b/>
          <w:bCs/>
          <w:sz w:val="26"/>
          <w:szCs w:val="26"/>
        </w:rPr>
      </w:pPr>
      <w:r w:rsidRPr="003347BD">
        <w:rPr>
          <w:b/>
          <w:bCs/>
          <w:sz w:val="26"/>
          <w:szCs w:val="26"/>
        </w:rPr>
        <w:t>МЕХАНИЗМ РЕАЛИЗАЦИИ ПРОГРАММЫ</w:t>
      </w:r>
    </w:p>
    <w:p w:rsidR="00CE03DC" w:rsidRPr="003347BD" w:rsidRDefault="00CE03DC" w:rsidP="003347BD">
      <w:pPr>
        <w:pStyle w:val="1"/>
        <w:autoSpaceDE w:val="0"/>
        <w:autoSpaceDN w:val="0"/>
        <w:adjustRightInd w:val="0"/>
        <w:ind w:left="360"/>
        <w:rPr>
          <w:b/>
          <w:bCs/>
          <w:sz w:val="26"/>
          <w:szCs w:val="26"/>
        </w:rPr>
      </w:pPr>
    </w:p>
    <w:p w:rsidR="00CE03DC" w:rsidRPr="003347BD" w:rsidRDefault="00CE03DC" w:rsidP="00F8748E">
      <w:pPr>
        <w:autoSpaceDE w:val="0"/>
        <w:autoSpaceDN w:val="0"/>
        <w:adjustRightInd w:val="0"/>
        <w:ind w:firstLine="709"/>
        <w:jc w:val="both"/>
        <w:rPr>
          <w:rFonts w:ascii="Times New Roman" w:hAnsi="Times New Roman"/>
          <w:sz w:val="26"/>
          <w:szCs w:val="26"/>
          <w:lang w:eastAsia="ru-RU"/>
        </w:rPr>
      </w:pPr>
      <w:r w:rsidRPr="003347BD">
        <w:rPr>
          <w:rFonts w:ascii="Times New Roman" w:hAnsi="Times New Roman"/>
          <w:sz w:val="26"/>
          <w:szCs w:val="26"/>
          <w:lang w:eastAsia="ru-RU"/>
        </w:rPr>
        <w:t xml:space="preserve">Программа реализуется на территории муниципального образования город Норильск после одобрения ее Норильским городским Советом депутатов и включения расходов по ее реализации в бюджет муниципального образования город Норильск на очередной финансовый год и плановый период. </w:t>
      </w:r>
    </w:p>
    <w:p w:rsidR="00CE03DC" w:rsidRPr="003347BD" w:rsidRDefault="00CE03DC" w:rsidP="00F8748E">
      <w:pPr>
        <w:autoSpaceDE w:val="0"/>
        <w:autoSpaceDN w:val="0"/>
        <w:adjustRightInd w:val="0"/>
        <w:ind w:firstLine="709"/>
        <w:contextualSpacing/>
        <w:jc w:val="both"/>
        <w:outlineLvl w:val="1"/>
        <w:rPr>
          <w:rFonts w:ascii="Times New Roman" w:hAnsi="Times New Roman"/>
          <w:sz w:val="26"/>
          <w:szCs w:val="26"/>
          <w:lang w:eastAsia="ru-RU"/>
        </w:rPr>
      </w:pPr>
      <w:r w:rsidRPr="003347BD">
        <w:rPr>
          <w:rFonts w:ascii="Times New Roman" w:hAnsi="Times New Roman"/>
          <w:sz w:val="26"/>
          <w:szCs w:val="26"/>
          <w:lang w:eastAsia="ru-RU"/>
        </w:rPr>
        <w:t>Программа сформирована как комплекс целевых мероприятий, направленных на исполнение требований Федерального Закона от 23.11.2009 № 261-ФЗ «Об энергосбережении и о повышении энергетической эффективности и о внесении изменений в отдельные акты Российской Федерации».</w:t>
      </w:r>
    </w:p>
    <w:p w:rsidR="00CE03DC" w:rsidRPr="003347BD" w:rsidRDefault="00CE03DC" w:rsidP="00F8748E">
      <w:pPr>
        <w:autoSpaceDE w:val="0"/>
        <w:autoSpaceDN w:val="0"/>
        <w:adjustRightInd w:val="0"/>
        <w:ind w:firstLine="709"/>
        <w:jc w:val="both"/>
        <w:rPr>
          <w:rFonts w:ascii="Times New Roman" w:hAnsi="Times New Roman"/>
          <w:sz w:val="26"/>
          <w:szCs w:val="26"/>
          <w:lang w:eastAsia="ru-RU"/>
        </w:rPr>
      </w:pPr>
      <w:r w:rsidRPr="003347BD">
        <w:rPr>
          <w:rFonts w:ascii="Times New Roman" w:hAnsi="Times New Roman"/>
          <w:sz w:val="26"/>
          <w:szCs w:val="26"/>
          <w:lang w:eastAsia="ru-RU"/>
        </w:rPr>
        <w:t>Финансирование и реализация Программы на территории муниципального образования город Норильск осуществляется за счет:</w:t>
      </w:r>
    </w:p>
    <w:p w:rsidR="00CE03DC" w:rsidRPr="003347BD" w:rsidRDefault="00CE03DC" w:rsidP="00F8748E">
      <w:pPr>
        <w:pStyle w:val="1"/>
        <w:autoSpaceDE w:val="0"/>
        <w:autoSpaceDN w:val="0"/>
        <w:adjustRightInd w:val="0"/>
        <w:ind w:left="0" w:firstLine="709"/>
        <w:jc w:val="both"/>
        <w:rPr>
          <w:sz w:val="26"/>
          <w:szCs w:val="26"/>
        </w:rPr>
      </w:pPr>
      <w:r w:rsidRPr="003347BD">
        <w:rPr>
          <w:sz w:val="26"/>
          <w:szCs w:val="26"/>
        </w:rPr>
        <w:t>- целевых средств местного бюджета;</w:t>
      </w:r>
    </w:p>
    <w:p w:rsidR="00CE03DC" w:rsidRPr="003347BD" w:rsidRDefault="00CE03DC" w:rsidP="00F8748E">
      <w:pPr>
        <w:pStyle w:val="1"/>
        <w:autoSpaceDE w:val="0"/>
        <w:autoSpaceDN w:val="0"/>
        <w:adjustRightInd w:val="0"/>
        <w:ind w:left="0" w:firstLine="709"/>
        <w:jc w:val="both"/>
        <w:rPr>
          <w:sz w:val="26"/>
          <w:szCs w:val="26"/>
        </w:rPr>
      </w:pPr>
      <w:r w:rsidRPr="003347BD">
        <w:rPr>
          <w:sz w:val="26"/>
          <w:szCs w:val="26"/>
        </w:rPr>
        <w:t>- целевых средств бюджета Красноярского края;</w:t>
      </w:r>
    </w:p>
    <w:p w:rsidR="00CE03DC" w:rsidRPr="003347BD" w:rsidRDefault="00CE03DC" w:rsidP="00F8748E">
      <w:pPr>
        <w:autoSpaceDE w:val="0"/>
        <w:autoSpaceDN w:val="0"/>
        <w:adjustRightInd w:val="0"/>
        <w:ind w:firstLine="709"/>
        <w:jc w:val="both"/>
        <w:rPr>
          <w:rFonts w:ascii="Times New Roman" w:hAnsi="Times New Roman"/>
          <w:sz w:val="26"/>
          <w:szCs w:val="26"/>
          <w:lang w:eastAsia="ru-RU"/>
        </w:rPr>
      </w:pPr>
      <w:r w:rsidRPr="003347BD">
        <w:rPr>
          <w:rFonts w:ascii="Times New Roman" w:hAnsi="Times New Roman"/>
          <w:sz w:val="26"/>
          <w:szCs w:val="26"/>
          <w:lang w:eastAsia="ru-RU"/>
        </w:rPr>
        <w:t xml:space="preserve">- внебюджетных источников, в том числе средств управляющих организаций, товариществ собственников жилья. </w:t>
      </w:r>
    </w:p>
    <w:p w:rsidR="00CE03DC" w:rsidRPr="003347BD" w:rsidRDefault="00CE03DC" w:rsidP="00F8748E">
      <w:pPr>
        <w:autoSpaceDE w:val="0"/>
        <w:autoSpaceDN w:val="0"/>
        <w:adjustRightInd w:val="0"/>
        <w:ind w:firstLine="709"/>
        <w:contextualSpacing/>
        <w:jc w:val="both"/>
        <w:outlineLvl w:val="1"/>
        <w:rPr>
          <w:rFonts w:ascii="Times New Roman" w:hAnsi="Times New Roman"/>
          <w:sz w:val="26"/>
          <w:szCs w:val="26"/>
          <w:lang w:eastAsia="ru-RU"/>
        </w:rPr>
      </w:pPr>
      <w:r w:rsidRPr="003347BD">
        <w:rPr>
          <w:rFonts w:ascii="Times New Roman" w:hAnsi="Times New Roman"/>
          <w:sz w:val="26"/>
          <w:szCs w:val="26"/>
          <w:lang w:eastAsia="ru-RU"/>
        </w:rPr>
        <w:t xml:space="preserve">Организация, осуществляющая установку индивидуальных приборов учета энергоресурсов в </w:t>
      </w:r>
      <w:r w:rsidR="00DF368A">
        <w:rPr>
          <w:rFonts w:ascii="Times New Roman" w:hAnsi="Times New Roman"/>
          <w:bCs/>
          <w:sz w:val="26"/>
          <w:szCs w:val="26"/>
        </w:rPr>
        <w:t>жилых помещениях</w:t>
      </w:r>
      <w:r w:rsidR="001821AD">
        <w:rPr>
          <w:rFonts w:ascii="Times New Roman" w:hAnsi="Times New Roman"/>
          <w:sz w:val="26"/>
          <w:szCs w:val="26"/>
          <w:lang w:eastAsia="ru-RU"/>
        </w:rPr>
        <w:t>,</w:t>
      </w:r>
      <w:r w:rsidRPr="003347BD">
        <w:rPr>
          <w:rFonts w:ascii="Times New Roman" w:hAnsi="Times New Roman"/>
          <w:sz w:val="26"/>
          <w:szCs w:val="26"/>
          <w:lang w:eastAsia="ru-RU"/>
        </w:rPr>
        <w:t xml:space="preserve"> </w:t>
      </w:r>
      <w:r w:rsidRPr="003347BD">
        <w:rPr>
          <w:rFonts w:ascii="Times New Roman" w:hAnsi="Times New Roman"/>
          <w:bCs/>
          <w:sz w:val="26"/>
          <w:szCs w:val="26"/>
        </w:rPr>
        <w:t>находящихся в собственности</w:t>
      </w:r>
      <w:r w:rsidRPr="003347BD">
        <w:rPr>
          <w:rFonts w:ascii="Times New Roman" w:hAnsi="Times New Roman"/>
          <w:sz w:val="26"/>
          <w:szCs w:val="26"/>
          <w:lang w:eastAsia="ru-RU"/>
        </w:rPr>
        <w:t xml:space="preserve"> муниципального образования город Норильск, определяется по условиям конкурса (тендера) в соответствии с действующим законодательством.</w:t>
      </w:r>
    </w:p>
    <w:p w:rsidR="00CE03DC" w:rsidRPr="003347BD" w:rsidRDefault="00CE03DC" w:rsidP="00F8748E">
      <w:pPr>
        <w:autoSpaceDE w:val="0"/>
        <w:autoSpaceDN w:val="0"/>
        <w:adjustRightInd w:val="0"/>
        <w:ind w:firstLine="709"/>
        <w:jc w:val="both"/>
        <w:rPr>
          <w:rFonts w:ascii="Times New Roman" w:hAnsi="Times New Roman"/>
          <w:sz w:val="26"/>
          <w:szCs w:val="26"/>
          <w:lang w:eastAsia="ru-RU"/>
        </w:rPr>
      </w:pPr>
      <w:proofErr w:type="gramStart"/>
      <w:r w:rsidRPr="003347BD">
        <w:rPr>
          <w:rFonts w:ascii="Times New Roman" w:hAnsi="Times New Roman"/>
          <w:bCs/>
          <w:sz w:val="26"/>
          <w:szCs w:val="26"/>
        </w:rPr>
        <w:t xml:space="preserve">Установка общедомовых приборов учета тепловой энергии, горячей и холодной воды осуществляется </w:t>
      </w:r>
      <w:r w:rsidR="00032376">
        <w:rPr>
          <w:rFonts w:ascii="Times New Roman" w:hAnsi="Times New Roman"/>
          <w:bCs/>
          <w:sz w:val="26"/>
          <w:szCs w:val="26"/>
        </w:rPr>
        <w:t>у</w:t>
      </w:r>
      <w:r w:rsidRPr="003347BD">
        <w:rPr>
          <w:rFonts w:ascii="Times New Roman" w:hAnsi="Times New Roman"/>
          <w:bCs/>
          <w:sz w:val="26"/>
          <w:szCs w:val="26"/>
        </w:rPr>
        <w:t>правляющими организациями (</w:t>
      </w:r>
      <w:r w:rsidR="00032376">
        <w:rPr>
          <w:rFonts w:ascii="Times New Roman" w:hAnsi="Times New Roman"/>
          <w:bCs/>
          <w:sz w:val="26"/>
          <w:szCs w:val="26"/>
        </w:rPr>
        <w:t>т</w:t>
      </w:r>
      <w:r w:rsidRPr="003347BD">
        <w:rPr>
          <w:rFonts w:ascii="Times New Roman" w:hAnsi="Times New Roman"/>
          <w:bCs/>
          <w:sz w:val="26"/>
          <w:szCs w:val="26"/>
        </w:rPr>
        <w:t xml:space="preserve">овариществами собственников жилья) </w:t>
      </w:r>
      <w:r w:rsidRPr="003347BD">
        <w:rPr>
          <w:rFonts w:ascii="Times New Roman" w:hAnsi="Times New Roman"/>
          <w:sz w:val="26"/>
          <w:szCs w:val="26"/>
        </w:rPr>
        <w:t>обслуживающи</w:t>
      </w:r>
      <w:r w:rsidR="00B41560">
        <w:rPr>
          <w:rFonts w:ascii="Times New Roman" w:hAnsi="Times New Roman"/>
          <w:sz w:val="26"/>
          <w:szCs w:val="26"/>
        </w:rPr>
        <w:t>ми</w:t>
      </w:r>
      <w:r w:rsidRPr="003347BD">
        <w:rPr>
          <w:rFonts w:ascii="Times New Roman" w:hAnsi="Times New Roman"/>
          <w:sz w:val="26"/>
          <w:szCs w:val="26"/>
        </w:rPr>
        <w:t xml:space="preserve"> жилой фонд муниципального образования город Норильск за счет субсидий</w:t>
      </w:r>
      <w:r w:rsidR="00B41560">
        <w:rPr>
          <w:rFonts w:ascii="Times New Roman" w:hAnsi="Times New Roman"/>
          <w:sz w:val="26"/>
          <w:szCs w:val="26"/>
        </w:rPr>
        <w:t>,</w:t>
      </w:r>
      <w:r w:rsidRPr="003347BD">
        <w:rPr>
          <w:rFonts w:ascii="Times New Roman" w:hAnsi="Times New Roman"/>
          <w:sz w:val="26"/>
          <w:szCs w:val="26"/>
        </w:rPr>
        <w:t xml:space="preserve"> предоставляемых на основании </w:t>
      </w:r>
      <w:r w:rsidRPr="003347BD">
        <w:rPr>
          <w:rFonts w:ascii="Times New Roman" w:hAnsi="Times New Roman"/>
          <w:sz w:val="26"/>
          <w:szCs w:val="26"/>
          <w:lang w:eastAsia="ru-RU"/>
        </w:rPr>
        <w:t xml:space="preserve">Порядка предоставления из средств местного бюджета субсидий </w:t>
      </w:r>
      <w:r w:rsidR="00D728D2">
        <w:rPr>
          <w:rFonts w:ascii="Times New Roman" w:hAnsi="Times New Roman"/>
          <w:sz w:val="26"/>
          <w:szCs w:val="26"/>
          <w:lang w:eastAsia="ru-RU"/>
        </w:rPr>
        <w:t>у</w:t>
      </w:r>
      <w:r w:rsidRPr="003347BD">
        <w:rPr>
          <w:rFonts w:ascii="Times New Roman" w:hAnsi="Times New Roman"/>
          <w:sz w:val="26"/>
          <w:szCs w:val="26"/>
          <w:lang w:eastAsia="ru-RU"/>
        </w:rPr>
        <w:t>правляющим организациям и товариществам собственников жилья на возмещение затрат по капитальному ремонту многоквартирных домов жилищного фонда муниципального образования город Норильск на период 2009 - 2014</w:t>
      </w:r>
      <w:proofErr w:type="gramEnd"/>
      <w:r w:rsidRPr="003347BD">
        <w:rPr>
          <w:rFonts w:ascii="Times New Roman" w:hAnsi="Times New Roman"/>
          <w:sz w:val="26"/>
          <w:szCs w:val="26"/>
          <w:lang w:eastAsia="ru-RU"/>
        </w:rPr>
        <w:t xml:space="preserve"> годы</w:t>
      </w:r>
      <w:r w:rsidR="00B41560">
        <w:rPr>
          <w:rFonts w:ascii="Times New Roman" w:hAnsi="Times New Roman"/>
          <w:sz w:val="26"/>
          <w:szCs w:val="26"/>
          <w:lang w:eastAsia="ru-RU"/>
        </w:rPr>
        <w:t>,</w:t>
      </w:r>
      <w:r w:rsidRPr="003347BD">
        <w:rPr>
          <w:rFonts w:ascii="Times New Roman" w:hAnsi="Times New Roman"/>
          <w:sz w:val="26"/>
          <w:szCs w:val="26"/>
          <w:lang w:eastAsia="ru-RU"/>
        </w:rPr>
        <w:t xml:space="preserve"> утвержденного </w:t>
      </w:r>
      <w:r w:rsidR="00977638">
        <w:rPr>
          <w:rFonts w:ascii="Times New Roman" w:hAnsi="Times New Roman"/>
          <w:sz w:val="26"/>
          <w:szCs w:val="26"/>
          <w:lang w:eastAsia="ru-RU"/>
        </w:rPr>
        <w:t>п</w:t>
      </w:r>
      <w:r w:rsidRPr="003347BD">
        <w:rPr>
          <w:rFonts w:ascii="Times New Roman" w:hAnsi="Times New Roman"/>
          <w:sz w:val="26"/>
          <w:szCs w:val="26"/>
          <w:lang w:eastAsia="ru-RU"/>
        </w:rPr>
        <w:t>остановлением Администрации г</w:t>
      </w:r>
      <w:r w:rsidR="00977638">
        <w:rPr>
          <w:rFonts w:ascii="Times New Roman" w:hAnsi="Times New Roman"/>
          <w:sz w:val="26"/>
          <w:szCs w:val="26"/>
          <w:lang w:eastAsia="ru-RU"/>
        </w:rPr>
        <w:t>орода</w:t>
      </w:r>
      <w:r w:rsidRPr="003347BD">
        <w:rPr>
          <w:rFonts w:ascii="Times New Roman" w:hAnsi="Times New Roman"/>
          <w:sz w:val="26"/>
          <w:szCs w:val="26"/>
          <w:lang w:eastAsia="ru-RU"/>
        </w:rPr>
        <w:t xml:space="preserve"> Норильска от 19.06.2009 </w:t>
      </w:r>
      <w:r w:rsidR="00977638">
        <w:rPr>
          <w:rFonts w:ascii="Times New Roman" w:hAnsi="Times New Roman"/>
          <w:sz w:val="26"/>
          <w:szCs w:val="26"/>
          <w:lang w:eastAsia="ru-RU"/>
        </w:rPr>
        <w:t>№</w:t>
      </w:r>
      <w:r w:rsidRPr="003347BD">
        <w:rPr>
          <w:rFonts w:ascii="Times New Roman" w:hAnsi="Times New Roman"/>
          <w:sz w:val="26"/>
          <w:szCs w:val="26"/>
          <w:lang w:eastAsia="ru-RU"/>
        </w:rPr>
        <w:t xml:space="preserve"> 303</w:t>
      </w:r>
      <w:r w:rsidR="009F70C8">
        <w:rPr>
          <w:rFonts w:ascii="Times New Roman" w:hAnsi="Times New Roman"/>
          <w:sz w:val="26"/>
          <w:szCs w:val="26"/>
          <w:lang w:eastAsia="ru-RU"/>
        </w:rPr>
        <w:t>.</w:t>
      </w:r>
    </w:p>
    <w:p w:rsidR="00CE03DC" w:rsidRPr="009F70C8" w:rsidRDefault="00CE03DC" w:rsidP="00F8748E">
      <w:pPr>
        <w:autoSpaceDE w:val="0"/>
        <w:autoSpaceDN w:val="0"/>
        <w:adjustRightInd w:val="0"/>
        <w:ind w:firstLine="709"/>
        <w:contextualSpacing/>
        <w:jc w:val="both"/>
        <w:outlineLvl w:val="1"/>
        <w:rPr>
          <w:rFonts w:ascii="Times New Roman" w:hAnsi="Times New Roman"/>
          <w:sz w:val="26"/>
          <w:szCs w:val="26"/>
          <w:lang w:eastAsia="ru-RU"/>
        </w:rPr>
      </w:pPr>
      <w:proofErr w:type="gramStart"/>
      <w:r w:rsidRPr="003347BD">
        <w:rPr>
          <w:rFonts w:ascii="Times New Roman" w:hAnsi="Times New Roman"/>
          <w:sz w:val="26"/>
          <w:szCs w:val="26"/>
          <w:lang w:eastAsia="ru-RU"/>
        </w:rPr>
        <w:lastRenderedPageBreak/>
        <w:t xml:space="preserve">Возмещение затрат нанимателям за самостоятельно установленные приборы учета в </w:t>
      </w:r>
      <w:r w:rsidR="00DF368A">
        <w:rPr>
          <w:rFonts w:ascii="Times New Roman" w:hAnsi="Times New Roman"/>
          <w:bCs/>
          <w:sz w:val="26"/>
          <w:szCs w:val="26"/>
        </w:rPr>
        <w:t>жилых помещениях</w:t>
      </w:r>
      <w:r w:rsidR="00B41560">
        <w:rPr>
          <w:rFonts w:ascii="Times New Roman" w:hAnsi="Times New Roman"/>
          <w:sz w:val="26"/>
          <w:szCs w:val="26"/>
          <w:lang w:eastAsia="ru-RU"/>
        </w:rPr>
        <w:t>,</w:t>
      </w:r>
      <w:r w:rsidRPr="003347BD">
        <w:rPr>
          <w:rFonts w:ascii="Times New Roman" w:hAnsi="Times New Roman"/>
          <w:sz w:val="26"/>
          <w:szCs w:val="26"/>
          <w:lang w:eastAsia="ru-RU"/>
        </w:rPr>
        <w:t xml:space="preserve"> находящихся в собственности муниципального образования город Норильск осуществляется согласно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w:t>
      </w:r>
      <w:r w:rsidRPr="009F70C8">
        <w:rPr>
          <w:rFonts w:ascii="Times New Roman" w:hAnsi="Times New Roman"/>
          <w:sz w:val="26"/>
          <w:szCs w:val="26"/>
          <w:lang w:eastAsia="ru-RU"/>
        </w:rPr>
        <w:t>помещений приборами учета используемых воды, электрической энерги</w:t>
      </w:r>
      <w:r w:rsidR="009A17C2" w:rsidRPr="009F70C8">
        <w:rPr>
          <w:rFonts w:ascii="Times New Roman" w:hAnsi="Times New Roman"/>
          <w:sz w:val="26"/>
          <w:szCs w:val="26"/>
          <w:lang w:eastAsia="ru-RU"/>
        </w:rPr>
        <w:t>и</w:t>
      </w:r>
      <w:r w:rsidRPr="009F70C8">
        <w:rPr>
          <w:rFonts w:ascii="Times New Roman" w:hAnsi="Times New Roman"/>
          <w:sz w:val="26"/>
          <w:szCs w:val="26"/>
          <w:lang w:eastAsia="ru-RU"/>
        </w:rPr>
        <w:t xml:space="preserve">, </w:t>
      </w:r>
      <w:r w:rsidR="009F70C8" w:rsidRPr="009F70C8">
        <w:rPr>
          <w:rFonts w:ascii="Times New Roman" w:hAnsi="Times New Roman"/>
          <w:sz w:val="26"/>
          <w:szCs w:val="26"/>
        </w:rPr>
        <w:t>а также вводом установленных приборов учета в эксплуатацию</w:t>
      </w:r>
      <w:r w:rsidR="00077BE7">
        <w:rPr>
          <w:rFonts w:ascii="Times New Roman" w:hAnsi="Times New Roman"/>
          <w:sz w:val="26"/>
          <w:szCs w:val="26"/>
        </w:rPr>
        <w:t>,</w:t>
      </w:r>
      <w:r w:rsidR="00077BE7" w:rsidRPr="00077BE7">
        <w:rPr>
          <w:rFonts w:ascii="Times New Roman" w:hAnsi="Times New Roman"/>
          <w:sz w:val="26"/>
          <w:szCs w:val="26"/>
          <w:lang w:eastAsia="ru-RU"/>
        </w:rPr>
        <w:t xml:space="preserve"> </w:t>
      </w:r>
      <w:r w:rsidR="00077BE7" w:rsidRPr="009F70C8">
        <w:rPr>
          <w:rFonts w:ascii="Times New Roman" w:hAnsi="Times New Roman"/>
          <w:sz w:val="26"/>
          <w:szCs w:val="26"/>
          <w:lang w:eastAsia="ru-RU"/>
        </w:rPr>
        <w:t>утвержд</w:t>
      </w:r>
      <w:r w:rsidR="00977638">
        <w:rPr>
          <w:rFonts w:ascii="Times New Roman" w:hAnsi="Times New Roman"/>
          <w:sz w:val="26"/>
          <w:szCs w:val="26"/>
          <w:lang w:eastAsia="ru-RU"/>
        </w:rPr>
        <w:t>енного</w:t>
      </w:r>
      <w:r w:rsidR="00077BE7" w:rsidRPr="009F70C8">
        <w:rPr>
          <w:rFonts w:ascii="Times New Roman" w:hAnsi="Times New Roman"/>
          <w:sz w:val="26"/>
          <w:szCs w:val="26"/>
          <w:lang w:eastAsia="ru-RU"/>
        </w:rPr>
        <w:t xml:space="preserve"> постановлением Администрации города Норильска</w:t>
      </w:r>
      <w:r w:rsidR="00977638">
        <w:rPr>
          <w:rFonts w:ascii="Times New Roman" w:hAnsi="Times New Roman"/>
          <w:sz w:val="26"/>
          <w:szCs w:val="26"/>
          <w:lang w:eastAsia="ru-RU"/>
        </w:rPr>
        <w:t xml:space="preserve"> от 17.12.2012</w:t>
      </w:r>
      <w:proofErr w:type="gramEnd"/>
      <w:r w:rsidR="00977638">
        <w:rPr>
          <w:rFonts w:ascii="Times New Roman" w:hAnsi="Times New Roman"/>
          <w:sz w:val="26"/>
          <w:szCs w:val="26"/>
          <w:lang w:eastAsia="ru-RU"/>
        </w:rPr>
        <w:t xml:space="preserve"> № 430</w:t>
      </w:r>
      <w:r w:rsidRPr="009F70C8">
        <w:rPr>
          <w:rFonts w:ascii="Times New Roman" w:hAnsi="Times New Roman"/>
          <w:sz w:val="26"/>
          <w:szCs w:val="26"/>
          <w:lang w:eastAsia="ru-RU"/>
        </w:rPr>
        <w:t>.</w:t>
      </w:r>
    </w:p>
    <w:p w:rsidR="00CE03DC" w:rsidRPr="003347BD" w:rsidRDefault="00CE03DC" w:rsidP="00F8748E">
      <w:pPr>
        <w:autoSpaceDE w:val="0"/>
        <w:autoSpaceDN w:val="0"/>
        <w:adjustRightInd w:val="0"/>
        <w:ind w:firstLine="709"/>
        <w:jc w:val="both"/>
        <w:rPr>
          <w:rFonts w:ascii="Times New Roman" w:hAnsi="Times New Roman"/>
          <w:sz w:val="26"/>
          <w:szCs w:val="26"/>
          <w:lang w:eastAsia="ru-RU"/>
        </w:rPr>
      </w:pPr>
      <w:r w:rsidRPr="003347BD">
        <w:rPr>
          <w:rFonts w:ascii="Times New Roman" w:hAnsi="Times New Roman"/>
          <w:sz w:val="26"/>
          <w:szCs w:val="26"/>
          <w:lang w:eastAsia="ru-RU"/>
        </w:rPr>
        <w:t>В программу могут вноситься дополнительные изменения с учетом возникновения проблем и изменения приоритетов в реформировании экономики региона, муниципального образования город Норильск.</w:t>
      </w:r>
    </w:p>
    <w:p w:rsidR="00CE03DC" w:rsidRPr="003347BD" w:rsidRDefault="00CE03DC" w:rsidP="003347BD">
      <w:pPr>
        <w:autoSpaceDE w:val="0"/>
        <w:autoSpaceDN w:val="0"/>
        <w:adjustRightInd w:val="0"/>
        <w:ind w:firstLine="540"/>
        <w:jc w:val="both"/>
        <w:rPr>
          <w:rFonts w:ascii="Times New Roman" w:hAnsi="Times New Roman"/>
          <w:sz w:val="26"/>
          <w:szCs w:val="26"/>
        </w:rPr>
      </w:pPr>
    </w:p>
    <w:p w:rsidR="00CE03DC" w:rsidRPr="003347BD" w:rsidRDefault="00CE03DC" w:rsidP="003347BD">
      <w:pPr>
        <w:pStyle w:val="1"/>
        <w:numPr>
          <w:ilvl w:val="0"/>
          <w:numId w:val="15"/>
        </w:numPr>
        <w:autoSpaceDE w:val="0"/>
        <w:autoSpaceDN w:val="0"/>
        <w:adjustRightInd w:val="0"/>
        <w:jc w:val="center"/>
        <w:rPr>
          <w:b/>
          <w:bCs/>
          <w:sz w:val="26"/>
          <w:szCs w:val="26"/>
        </w:rPr>
      </w:pPr>
      <w:r w:rsidRPr="003347BD">
        <w:rPr>
          <w:b/>
          <w:bCs/>
          <w:sz w:val="26"/>
          <w:szCs w:val="26"/>
        </w:rPr>
        <w:t>ОЦЕНКА СОЦИАЛЬНО-ЭКОНОМИЧЕСКОЙ ЭФФЕКТИВНОСТИ ОТ РЕАЛИЗАЦИИ ПРОГРАММНЫХ МЕРОПРИЯТИЙ</w:t>
      </w:r>
    </w:p>
    <w:p w:rsidR="00CE03DC" w:rsidRPr="003347BD" w:rsidRDefault="00CE03DC" w:rsidP="003347BD">
      <w:pPr>
        <w:autoSpaceDE w:val="0"/>
        <w:autoSpaceDN w:val="0"/>
        <w:adjustRightInd w:val="0"/>
        <w:ind w:firstLine="540"/>
        <w:rPr>
          <w:rFonts w:ascii="Times New Roman" w:hAnsi="Times New Roman"/>
          <w:b/>
          <w:bCs/>
          <w:sz w:val="26"/>
          <w:szCs w:val="26"/>
        </w:rPr>
      </w:pP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Программой предусматривается создание условий, способствующих устойчивому функционированию жилищно-коммунального хозяйства, предоставлению качественных коммунальных услуг населению.</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Приборный учет дает возможность зафиксировать реально потребленное количество теплоэнергоресурсов и воды, которое, как правило, значительно ниже расчетного. Опыт установки приборов учета в жилых домах показал, что разница между потреблением расчетным и фактическим может достигать:</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по холодному водоснабжению до 20 процентов;</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по горячему водоснабжению до 10 процентов;</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по тепловой энергии до 7 процентов;</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по электрической энергии до 20 процентов.</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xml:space="preserve">Установка общедомовых и индивидуальных приборов учета в многоквартирных домах позволит привести уровень платежей населения за </w:t>
      </w:r>
      <w:proofErr w:type="spellStart"/>
      <w:r w:rsidRPr="003347BD">
        <w:rPr>
          <w:rFonts w:ascii="Times New Roman" w:hAnsi="Times New Roman"/>
          <w:sz w:val="26"/>
          <w:szCs w:val="26"/>
        </w:rPr>
        <w:t>теплоэнергоресурсы</w:t>
      </w:r>
      <w:proofErr w:type="spellEnd"/>
      <w:r w:rsidRPr="003347BD">
        <w:rPr>
          <w:rFonts w:ascii="Times New Roman" w:hAnsi="Times New Roman"/>
          <w:sz w:val="26"/>
          <w:szCs w:val="26"/>
        </w:rPr>
        <w:t xml:space="preserve"> и воду в соответствие с фактическими объемами их использования.</w:t>
      </w:r>
    </w:p>
    <w:p w:rsidR="00CE03DC" w:rsidRPr="003347BD"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xml:space="preserve">Оперативный </w:t>
      </w:r>
      <w:proofErr w:type="gramStart"/>
      <w:r w:rsidRPr="003347BD">
        <w:rPr>
          <w:rFonts w:ascii="Times New Roman" w:hAnsi="Times New Roman"/>
          <w:sz w:val="26"/>
          <w:szCs w:val="26"/>
        </w:rPr>
        <w:t>контроль за</w:t>
      </w:r>
      <w:proofErr w:type="gramEnd"/>
      <w:r w:rsidRPr="003347BD">
        <w:rPr>
          <w:rFonts w:ascii="Times New Roman" w:hAnsi="Times New Roman"/>
          <w:sz w:val="26"/>
          <w:szCs w:val="26"/>
        </w:rPr>
        <w:t xml:space="preserve"> потреблением теплоэнергоресурсов и воды существенно повысит результативность энергосбережения, так как позволяет выявлять многоквартирные дома с избыточным или недостаточным теплопотреблением, производить регулировку гидравлического режима тепловых сетей, определять потери и устранять их.</w:t>
      </w:r>
    </w:p>
    <w:p w:rsidR="00F8748E" w:rsidRDefault="00CE03DC" w:rsidP="00F8748E">
      <w:pPr>
        <w:ind w:firstLine="709"/>
        <w:contextualSpacing/>
        <w:jc w:val="both"/>
        <w:rPr>
          <w:rFonts w:ascii="Times New Roman" w:hAnsi="Times New Roman"/>
          <w:sz w:val="26"/>
          <w:szCs w:val="26"/>
        </w:rPr>
      </w:pPr>
      <w:r w:rsidRPr="003347BD">
        <w:rPr>
          <w:rFonts w:ascii="Times New Roman" w:hAnsi="Times New Roman"/>
          <w:sz w:val="26"/>
          <w:szCs w:val="26"/>
        </w:rPr>
        <w:t xml:space="preserve">Подключение многоквартирных домов к автоматизированной системе контроля и коммерческого учета тепловой энергии, холодной и горячей воды предоставляет возможность сформировать оптимальную систему взаиморасчетов между </w:t>
      </w:r>
      <w:proofErr w:type="spellStart"/>
      <w:r w:rsidRPr="003347BD">
        <w:rPr>
          <w:rFonts w:ascii="Times New Roman" w:hAnsi="Times New Roman"/>
          <w:sz w:val="26"/>
          <w:szCs w:val="26"/>
        </w:rPr>
        <w:t>ресурсоснабжающими</w:t>
      </w:r>
      <w:proofErr w:type="spellEnd"/>
      <w:r w:rsidRPr="003347BD">
        <w:rPr>
          <w:rFonts w:ascii="Times New Roman" w:hAnsi="Times New Roman"/>
          <w:sz w:val="26"/>
          <w:szCs w:val="26"/>
        </w:rPr>
        <w:t xml:space="preserve"> организациями, управляющими организациями, тов</w:t>
      </w:r>
      <w:r w:rsidR="003A325B">
        <w:rPr>
          <w:rFonts w:ascii="Times New Roman" w:hAnsi="Times New Roman"/>
          <w:sz w:val="26"/>
          <w:szCs w:val="26"/>
        </w:rPr>
        <w:t>ариществами собственников жилья</w:t>
      </w:r>
      <w:r w:rsidRPr="003347BD">
        <w:rPr>
          <w:rFonts w:ascii="Times New Roman" w:hAnsi="Times New Roman"/>
          <w:sz w:val="26"/>
          <w:szCs w:val="26"/>
        </w:rPr>
        <w:t>; обеспечить прозрачность отношений между ними; создать условия, снижающие вероятность возникновения спорных вопросов и конфликтов, а также обеспечить оперативный контроль за уровнем расхода и своевременного выявления предоставления коммунальных услуг ненадлежащего качества.</w:t>
      </w:r>
    </w:p>
    <w:p w:rsidR="00DE78D9" w:rsidRPr="00F8748E" w:rsidRDefault="00F8748E" w:rsidP="00F8748E">
      <w:pPr>
        <w:ind w:firstLine="709"/>
        <w:contextualSpacing/>
        <w:jc w:val="both"/>
        <w:rPr>
          <w:rFonts w:ascii="Times New Roman" w:hAnsi="Times New Roman"/>
          <w:sz w:val="2"/>
          <w:szCs w:val="2"/>
        </w:rPr>
      </w:pPr>
      <w:r>
        <w:rPr>
          <w:rFonts w:ascii="Times New Roman" w:hAnsi="Times New Roman"/>
          <w:sz w:val="26"/>
          <w:szCs w:val="26"/>
        </w:rPr>
        <w:br w:type="page"/>
      </w:r>
    </w:p>
    <w:p w:rsidR="00CE03DC" w:rsidRDefault="00CE03DC" w:rsidP="003347BD">
      <w:pPr>
        <w:pStyle w:val="ab"/>
        <w:numPr>
          <w:ilvl w:val="0"/>
          <w:numId w:val="15"/>
        </w:numPr>
        <w:spacing w:after="0"/>
        <w:rPr>
          <w:rFonts w:ascii="Times New Roman" w:hAnsi="Times New Roman"/>
          <w:b/>
          <w:bCs/>
          <w:sz w:val="26"/>
          <w:szCs w:val="26"/>
        </w:rPr>
      </w:pPr>
      <w:r w:rsidRPr="003347BD">
        <w:rPr>
          <w:rFonts w:ascii="Times New Roman" w:hAnsi="Times New Roman"/>
          <w:b/>
          <w:bCs/>
          <w:sz w:val="26"/>
          <w:szCs w:val="26"/>
        </w:rPr>
        <w:lastRenderedPageBreak/>
        <w:t>РЕСУРСНОЕ ОБЕСПЕЧЕНИЕ ПРОГРАММЫ</w:t>
      </w:r>
    </w:p>
    <w:p w:rsidR="002E517F" w:rsidRDefault="002E517F" w:rsidP="002E517F">
      <w:pPr>
        <w:pStyle w:val="ab"/>
        <w:spacing w:after="0"/>
        <w:ind w:left="720"/>
        <w:jc w:val="both"/>
        <w:rPr>
          <w:rFonts w:ascii="Times New Roman" w:hAnsi="Times New Roman"/>
          <w:b/>
          <w:bCs/>
          <w:sz w:val="26"/>
          <w:szCs w:val="26"/>
        </w:rPr>
      </w:pPr>
    </w:p>
    <w:p w:rsidR="00CE03DC" w:rsidRPr="003347BD" w:rsidRDefault="00CE03DC" w:rsidP="00F8748E">
      <w:pPr>
        <w:pStyle w:val="HTML"/>
        <w:numPr>
          <w:ilvl w:val="0"/>
          <w:numId w:val="1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adjustRightInd w:val="0"/>
        <w:ind w:left="0" w:firstLine="709"/>
        <w:rPr>
          <w:rFonts w:ascii="Times New Roman" w:hAnsi="Times New Roman" w:cs="Times New Roman"/>
          <w:sz w:val="26"/>
          <w:szCs w:val="26"/>
        </w:rPr>
      </w:pPr>
      <w:r w:rsidRPr="003347BD">
        <w:rPr>
          <w:rFonts w:ascii="Times New Roman" w:hAnsi="Times New Roman" w:cs="Times New Roman"/>
          <w:sz w:val="26"/>
          <w:szCs w:val="26"/>
        </w:rPr>
        <w:t>Установка общедомовых приборов учета тепловой энергии, горячей и холодной воды в многоквартирных домах муниципального образования город Норильск.</w:t>
      </w:r>
    </w:p>
    <w:p w:rsidR="00CE03DC" w:rsidRPr="003347BD" w:rsidRDefault="00CE03DC" w:rsidP="00F8748E">
      <w:pPr>
        <w:pStyle w:val="ab"/>
        <w:spacing w:after="0"/>
        <w:ind w:left="0" w:firstLine="709"/>
        <w:jc w:val="both"/>
        <w:rPr>
          <w:rFonts w:ascii="Times New Roman" w:hAnsi="Times New Roman"/>
          <w:sz w:val="26"/>
          <w:szCs w:val="26"/>
        </w:rPr>
      </w:pPr>
      <w:r w:rsidRPr="003347BD">
        <w:rPr>
          <w:rFonts w:ascii="Times New Roman" w:hAnsi="Times New Roman"/>
          <w:sz w:val="26"/>
          <w:szCs w:val="26"/>
        </w:rPr>
        <w:t xml:space="preserve">Ориентировочная стоимость установки одного </w:t>
      </w:r>
      <w:proofErr w:type="gramStart"/>
      <w:r w:rsidRPr="003347BD">
        <w:rPr>
          <w:rFonts w:ascii="Times New Roman" w:hAnsi="Times New Roman"/>
          <w:sz w:val="26"/>
          <w:szCs w:val="26"/>
        </w:rPr>
        <w:t>узла учета, включающего в себя учет тепловой энергии горячей и холодной воды составляет</w:t>
      </w:r>
      <w:proofErr w:type="gramEnd"/>
      <w:r w:rsidRPr="003347BD">
        <w:rPr>
          <w:rFonts w:ascii="Times New Roman" w:hAnsi="Times New Roman"/>
          <w:sz w:val="26"/>
          <w:szCs w:val="26"/>
        </w:rPr>
        <w:t xml:space="preserve"> 327 тыс. руб. Стоимость установки всех приборов учета в многоквартирных домах муниципального образования город Норильск составит порядка 518 489,0 тыс. руб. (раздел 7).  </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В соответствии с объемами финансирования, выделенными для реализации Программы на период 2011-2015 годы  количество установленных приборов учета составит порядка 17 шт.  на сумму 3 643,1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DE78D9">
        <w:rPr>
          <w:rFonts w:ascii="Times New Roman" w:hAnsi="Times New Roman"/>
          <w:sz w:val="26"/>
          <w:szCs w:val="26"/>
        </w:rPr>
        <w:t>.</w:t>
      </w:r>
      <w:r w:rsidRPr="003347BD">
        <w:rPr>
          <w:rFonts w:ascii="Times New Roman" w:hAnsi="Times New Roman"/>
          <w:sz w:val="26"/>
          <w:szCs w:val="26"/>
        </w:rPr>
        <w:t>, в т.ч.:</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- 2012 год - 8 шт</w:t>
      </w:r>
      <w:r w:rsidR="003347BD">
        <w:rPr>
          <w:rFonts w:ascii="Times New Roman" w:hAnsi="Times New Roman"/>
          <w:sz w:val="26"/>
          <w:szCs w:val="26"/>
        </w:rPr>
        <w:t>.</w:t>
      </w:r>
      <w:r w:rsidRPr="003347BD">
        <w:rPr>
          <w:rFonts w:ascii="Times New Roman" w:hAnsi="Times New Roman"/>
          <w:sz w:val="26"/>
          <w:szCs w:val="26"/>
        </w:rPr>
        <w:t xml:space="preserve"> на сумму 2 616,0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- 2013 год – 3 шт. на сумму 342,4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- 2014 год – 3 шт. на сумму 342,4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- 2015 год – 3 шт. на сумму 342,4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p>
    <w:p w:rsidR="00CE03DC" w:rsidRPr="003347BD" w:rsidRDefault="00CE03DC" w:rsidP="00F8748E">
      <w:pPr>
        <w:pStyle w:val="HTML"/>
        <w:numPr>
          <w:ilvl w:val="0"/>
          <w:numId w:val="1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left="0" w:firstLine="709"/>
        <w:rPr>
          <w:rFonts w:ascii="Times New Roman" w:hAnsi="Times New Roman" w:cs="Times New Roman"/>
          <w:sz w:val="26"/>
          <w:szCs w:val="26"/>
        </w:rPr>
      </w:pPr>
      <w:r w:rsidRPr="003347BD">
        <w:rPr>
          <w:rFonts w:ascii="Times New Roman" w:hAnsi="Times New Roman" w:cs="Times New Roman"/>
          <w:sz w:val="26"/>
          <w:szCs w:val="26"/>
        </w:rPr>
        <w:t>Установка индивидуальных приборов учета горячей и холодно</w:t>
      </w:r>
      <w:r w:rsidR="00DF368A">
        <w:rPr>
          <w:rFonts w:ascii="Times New Roman" w:hAnsi="Times New Roman" w:cs="Times New Roman"/>
          <w:sz w:val="26"/>
          <w:szCs w:val="26"/>
        </w:rPr>
        <w:t>й</w:t>
      </w:r>
      <w:r w:rsidRPr="003347BD">
        <w:rPr>
          <w:rFonts w:ascii="Times New Roman" w:hAnsi="Times New Roman" w:cs="Times New Roman"/>
          <w:sz w:val="26"/>
          <w:szCs w:val="26"/>
        </w:rPr>
        <w:t xml:space="preserve"> воды в </w:t>
      </w:r>
      <w:r w:rsidR="00DF368A">
        <w:rPr>
          <w:rFonts w:ascii="Times New Roman" w:hAnsi="Times New Roman"/>
          <w:bCs/>
          <w:sz w:val="26"/>
          <w:szCs w:val="26"/>
        </w:rPr>
        <w:t>жилых помещениях</w:t>
      </w:r>
      <w:r w:rsidRPr="003347BD">
        <w:rPr>
          <w:rFonts w:ascii="Times New Roman" w:hAnsi="Times New Roman" w:cs="Times New Roman"/>
          <w:sz w:val="26"/>
          <w:szCs w:val="26"/>
        </w:rPr>
        <w:t>, находящихся в собственности муниципального образования город Норильск.</w:t>
      </w:r>
    </w:p>
    <w:p w:rsidR="00CE03DC" w:rsidRPr="003347BD" w:rsidRDefault="00CE03DC" w:rsidP="00F8748E">
      <w:pPr>
        <w:pStyle w:val="ab"/>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Ориентировочная стоимость установки одного узла учета горячей или холодно</w:t>
      </w:r>
      <w:r w:rsidRPr="003A325B">
        <w:rPr>
          <w:rFonts w:ascii="Times New Roman" w:hAnsi="Times New Roman"/>
          <w:sz w:val="26"/>
          <w:szCs w:val="26"/>
        </w:rPr>
        <w:t xml:space="preserve">й </w:t>
      </w:r>
      <w:r w:rsidRPr="003347BD">
        <w:rPr>
          <w:rFonts w:ascii="Times New Roman" w:hAnsi="Times New Roman"/>
          <w:sz w:val="26"/>
          <w:szCs w:val="26"/>
        </w:rPr>
        <w:t xml:space="preserve">воды составляет 3,15 тыс. руб. Стоимость установки приборов учета в </w:t>
      </w:r>
      <w:r w:rsidRPr="003347BD">
        <w:rPr>
          <w:rFonts w:ascii="Times New Roman" w:hAnsi="Times New Roman"/>
          <w:sz w:val="26"/>
          <w:szCs w:val="26"/>
        </w:rPr>
        <w:br/>
        <w:t>27 569 квартирах</w:t>
      </w:r>
      <w:r w:rsidR="002D1794">
        <w:rPr>
          <w:rFonts w:ascii="Times New Roman" w:hAnsi="Times New Roman"/>
          <w:sz w:val="26"/>
          <w:szCs w:val="26"/>
        </w:rPr>
        <w:t>,</w:t>
      </w:r>
      <w:r w:rsidRPr="003347BD">
        <w:rPr>
          <w:rFonts w:ascii="Times New Roman" w:hAnsi="Times New Roman"/>
          <w:sz w:val="26"/>
          <w:szCs w:val="26"/>
        </w:rPr>
        <w:t xml:space="preserve"> находящихся в собственности муниципаль</w:t>
      </w:r>
      <w:r w:rsidR="006D33FB">
        <w:rPr>
          <w:rFonts w:ascii="Times New Roman" w:hAnsi="Times New Roman"/>
          <w:sz w:val="26"/>
          <w:szCs w:val="26"/>
        </w:rPr>
        <w:t>ного образования город Норильск</w:t>
      </w:r>
      <w:r w:rsidRPr="003347BD">
        <w:rPr>
          <w:rFonts w:ascii="Times New Roman" w:hAnsi="Times New Roman"/>
          <w:sz w:val="26"/>
          <w:szCs w:val="26"/>
        </w:rPr>
        <w:t xml:space="preserve"> (66 798 счетчик</w:t>
      </w:r>
      <w:r w:rsidR="002E517F">
        <w:rPr>
          <w:rFonts w:ascii="Times New Roman" w:hAnsi="Times New Roman"/>
          <w:sz w:val="26"/>
          <w:szCs w:val="26"/>
        </w:rPr>
        <w:t>ов</w:t>
      </w:r>
      <w:r w:rsidRPr="003347BD">
        <w:rPr>
          <w:rFonts w:ascii="Times New Roman" w:hAnsi="Times New Roman"/>
          <w:sz w:val="26"/>
          <w:szCs w:val="26"/>
        </w:rPr>
        <w:t>) составит порядка 210 413,7 тыс. руб.</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В соответствии с объемами финансирования, выделенными для реализации Программы на 2012-2015 годы  количество установленных приборов учета составит порядка 3 963 шт. на сумму 12 486,6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 в т.ч.:</w:t>
      </w:r>
    </w:p>
    <w:p w:rsidR="00CE03DC" w:rsidRPr="003347BD" w:rsidRDefault="00CE03DC" w:rsidP="00F8748E">
      <w:pPr>
        <w:pStyle w:val="ab"/>
        <w:shd w:val="clear" w:color="auto" w:fill="FFFFFF"/>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- 2012 год -  440 шт. на сумму 1 386,0 тыс. руб.</w:t>
      </w:r>
      <w:r w:rsidR="000A1861">
        <w:rPr>
          <w:rFonts w:ascii="Times New Roman" w:hAnsi="Times New Roman"/>
          <w:sz w:val="26"/>
          <w:szCs w:val="26"/>
        </w:rPr>
        <w:t>;</w:t>
      </w:r>
      <w:r w:rsidRPr="003347BD">
        <w:rPr>
          <w:rFonts w:ascii="Times New Roman" w:hAnsi="Times New Roman"/>
          <w:sz w:val="26"/>
          <w:szCs w:val="26"/>
        </w:rPr>
        <w:t xml:space="preserve"> </w:t>
      </w:r>
    </w:p>
    <w:p w:rsidR="00CE03DC" w:rsidRPr="003347BD" w:rsidRDefault="00CE03DC" w:rsidP="00F8748E">
      <w:pPr>
        <w:pStyle w:val="ab"/>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- 2013 год –  1 173 шт. на сумму 3 695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- 2014 год –  1 175 шт. на сумму 3 701,3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tabs>
          <w:tab w:val="num" w:pos="0"/>
        </w:tabs>
        <w:spacing w:after="0"/>
        <w:ind w:left="0" w:firstLine="709"/>
        <w:jc w:val="both"/>
        <w:rPr>
          <w:rFonts w:ascii="Times New Roman" w:hAnsi="Times New Roman"/>
          <w:sz w:val="26"/>
          <w:szCs w:val="26"/>
        </w:rPr>
      </w:pPr>
      <w:r w:rsidRPr="003347BD">
        <w:rPr>
          <w:rFonts w:ascii="Times New Roman" w:hAnsi="Times New Roman"/>
          <w:sz w:val="26"/>
          <w:szCs w:val="26"/>
        </w:rPr>
        <w:t>- 2015 год –  1 175 шт. на сумму 3 701,3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p>
    <w:p w:rsidR="00CE03DC" w:rsidRPr="003347BD" w:rsidRDefault="00CE03DC" w:rsidP="00F8748E">
      <w:pPr>
        <w:pStyle w:val="HTML"/>
        <w:numPr>
          <w:ilvl w:val="0"/>
          <w:numId w:val="1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left="0" w:firstLine="709"/>
        <w:rPr>
          <w:rFonts w:ascii="Times New Roman" w:hAnsi="Times New Roman" w:cs="Times New Roman"/>
          <w:sz w:val="26"/>
          <w:szCs w:val="26"/>
        </w:rPr>
      </w:pPr>
      <w:r w:rsidRPr="003347BD">
        <w:rPr>
          <w:rFonts w:ascii="Times New Roman" w:hAnsi="Times New Roman" w:cs="Times New Roman"/>
          <w:sz w:val="26"/>
          <w:szCs w:val="26"/>
        </w:rPr>
        <w:t xml:space="preserve">Установка индивидуальных приборов учета электрической энергии в </w:t>
      </w:r>
      <w:r w:rsidR="00DF368A">
        <w:rPr>
          <w:rFonts w:ascii="Times New Roman" w:hAnsi="Times New Roman"/>
          <w:bCs/>
          <w:sz w:val="26"/>
          <w:szCs w:val="26"/>
        </w:rPr>
        <w:t>жилых помещениях</w:t>
      </w:r>
      <w:r w:rsidRPr="003347BD">
        <w:rPr>
          <w:rFonts w:ascii="Times New Roman" w:hAnsi="Times New Roman" w:cs="Times New Roman"/>
          <w:sz w:val="26"/>
          <w:szCs w:val="26"/>
        </w:rPr>
        <w:t>, находящихся в собственности муниципального образования город Норильск.</w:t>
      </w:r>
    </w:p>
    <w:p w:rsidR="00CE03DC" w:rsidRPr="003347BD" w:rsidRDefault="00CE03DC" w:rsidP="00F87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firstLine="709"/>
        <w:rPr>
          <w:rFonts w:ascii="Times New Roman" w:hAnsi="Times New Roman" w:cs="Times New Roman"/>
          <w:sz w:val="26"/>
          <w:szCs w:val="26"/>
        </w:rPr>
      </w:pPr>
      <w:r w:rsidRPr="003347BD">
        <w:rPr>
          <w:rFonts w:ascii="Times New Roman" w:hAnsi="Times New Roman" w:cs="Times New Roman"/>
          <w:sz w:val="26"/>
          <w:szCs w:val="26"/>
        </w:rPr>
        <w:t>Ориентировочная стоимость установки одного узла учета электрической энергии составляет 1,7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 Стоимость установки приборов в 27 815 квартирах</w:t>
      </w:r>
      <w:r w:rsidR="002D1794">
        <w:rPr>
          <w:rFonts w:ascii="Times New Roman" w:hAnsi="Times New Roman" w:cs="Times New Roman"/>
          <w:sz w:val="26"/>
          <w:szCs w:val="26"/>
        </w:rPr>
        <w:t>,</w:t>
      </w:r>
      <w:r w:rsidRPr="003347BD">
        <w:rPr>
          <w:rFonts w:ascii="Times New Roman" w:hAnsi="Times New Roman" w:cs="Times New Roman"/>
          <w:sz w:val="26"/>
          <w:szCs w:val="26"/>
        </w:rPr>
        <w:t xml:space="preserve"> находящихся в собственности муниципального образования город Норильск 47 285,5 тыс.руб.</w:t>
      </w:r>
    </w:p>
    <w:p w:rsidR="00CE03DC" w:rsidRPr="003347BD" w:rsidRDefault="00CE03DC" w:rsidP="00F87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firstLine="709"/>
        <w:rPr>
          <w:rFonts w:ascii="Times New Roman" w:hAnsi="Times New Roman" w:cs="Times New Roman"/>
          <w:sz w:val="26"/>
          <w:szCs w:val="26"/>
        </w:rPr>
      </w:pPr>
      <w:r w:rsidRPr="003347BD">
        <w:rPr>
          <w:rFonts w:ascii="Times New Roman" w:hAnsi="Times New Roman" w:cs="Times New Roman"/>
          <w:sz w:val="26"/>
          <w:szCs w:val="26"/>
        </w:rPr>
        <w:t>В соответствии с объемами финансирования, выделенными для реализации Программы на 2011-2015 годы количество установленных приборов учета составит порядка 12 996 шт. на сумму 22 093,9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 в т.ч.:</w:t>
      </w:r>
    </w:p>
    <w:p w:rsidR="00CE03DC" w:rsidRPr="003347BD" w:rsidRDefault="00CE03DC" w:rsidP="00F8748E">
      <w:pPr>
        <w:pStyle w:val="ab"/>
        <w:shd w:val="clear" w:color="auto" w:fill="FFFFFF"/>
        <w:spacing w:after="0"/>
        <w:ind w:left="0" w:firstLine="709"/>
        <w:jc w:val="both"/>
        <w:rPr>
          <w:rFonts w:ascii="Times New Roman" w:hAnsi="Times New Roman"/>
          <w:sz w:val="26"/>
          <w:szCs w:val="26"/>
        </w:rPr>
      </w:pPr>
      <w:r w:rsidRPr="003347BD">
        <w:rPr>
          <w:rFonts w:ascii="Times New Roman" w:hAnsi="Times New Roman"/>
          <w:sz w:val="26"/>
          <w:szCs w:val="26"/>
        </w:rPr>
        <w:t>- 2011 год -  11 989 шт. на сумму 20 382,0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 из них 8 000 тыс.руб. з</w:t>
      </w:r>
      <w:r w:rsidR="000A1861">
        <w:rPr>
          <w:rFonts w:ascii="Times New Roman" w:hAnsi="Times New Roman"/>
          <w:sz w:val="26"/>
          <w:szCs w:val="26"/>
        </w:rPr>
        <w:t>а счет средств краевого бюджета;</w:t>
      </w:r>
    </w:p>
    <w:p w:rsidR="00CE03DC" w:rsidRPr="003347BD" w:rsidRDefault="00CE03DC" w:rsidP="00F8748E">
      <w:pPr>
        <w:pStyle w:val="ab"/>
        <w:spacing w:after="0"/>
        <w:ind w:left="0" w:firstLine="709"/>
        <w:jc w:val="both"/>
        <w:rPr>
          <w:rFonts w:ascii="Times New Roman" w:hAnsi="Times New Roman"/>
          <w:sz w:val="26"/>
          <w:szCs w:val="26"/>
        </w:rPr>
      </w:pPr>
      <w:r w:rsidRPr="003347BD">
        <w:rPr>
          <w:rFonts w:ascii="Times New Roman" w:hAnsi="Times New Roman"/>
          <w:sz w:val="26"/>
          <w:szCs w:val="26"/>
        </w:rPr>
        <w:t>- 2012 год –  103 шт. на сумму 175,1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ab"/>
        <w:spacing w:after="0"/>
        <w:ind w:left="0" w:firstLine="709"/>
        <w:jc w:val="both"/>
        <w:rPr>
          <w:rFonts w:ascii="Times New Roman" w:hAnsi="Times New Roman"/>
          <w:sz w:val="26"/>
          <w:szCs w:val="26"/>
        </w:rPr>
      </w:pPr>
      <w:r w:rsidRPr="003347BD">
        <w:rPr>
          <w:rFonts w:ascii="Times New Roman" w:hAnsi="Times New Roman"/>
          <w:sz w:val="26"/>
          <w:szCs w:val="26"/>
        </w:rPr>
        <w:t>- 2013 год –  300 шт. на сумму 510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CE03DC" w:rsidRPr="003347BD" w:rsidRDefault="00CE03DC" w:rsidP="00F87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firstLine="709"/>
        <w:rPr>
          <w:rFonts w:ascii="Times New Roman" w:hAnsi="Times New Roman" w:cs="Times New Roman"/>
          <w:sz w:val="26"/>
          <w:szCs w:val="26"/>
        </w:rPr>
      </w:pPr>
      <w:r w:rsidRPr="003347BD">
        <w:rPr>
          <w:rFonts w:ascii="Times New Roman" w:hAnsi="Times New Roman" w:cs="Times New Roman"/>
          <w:sz w:val="26"/>
          <w:szCs w:val="26"/>
        </w:rPr>
        <w:t>- 2014 год –  302 шт. на сумму 513,4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w:t>
      </w:r>
      <w:r w:rsidR="000A1861">
        <w:rPr>
          <w:rFonts w:ascii="Times New Roman" w:hAnsi="Times New Roman" w:cs="Times New Roman"/>
          <w:sz w:val="26"/>
          <w:szCs w:val="26"/>
        </w:rPr>
        <w:t>;</w:t>
      </w:r>
    </w:p>
    <w:p w:rsidR="00CE03DC" w:rsidRPr="003347BD" w:rsidRDefault="00CE03DC" w:rsidP="00F8748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3"/>
        </w:tabs>
        <w:autoSpaceDE w:val="0"/>
        <w:autoSpaceDN w:val="0"/>
        <w:adjustRightInd w:val="0"/>
        <w:ind w:firstLine="709"/>
        <w:rPr>
          <w:rFonts w:ascii="Times New Roman" w:hAnsi="Times New Roman" w:cs="Times New Roman"/>
          <w:sz w:val="26"/>
          <w:szCs w:val="26"/>
        </w:rPr>
      </w:pPr>
      <w:r w:rsidRPr="003347BD">
        <w:rPr>
          <w:rFonts w:ascii="Times New Roman" w:hAnsi="Times New Roman" w:cs="Times New Roman"/>
          <w:sz w:val="26"/>
          <w:szCs w:val="26"/>
        </w:rPr>
        <w:t>- 2015 год – 302 шт. на сумму 513,4 тыс</w:t>
      </w:r>
      <w:proofErr w:type="gramStart"/>
      <w:r w:rsidRPr="003347BD">
        <w:rPr>
          <w:rFonts w:ascii="Times New Roman" w:hAnsi="Times New Roman" w:cs="Times New Roman"/>
          <w:sz w:val="26"/>
          <w:szCs w:val="26"/>
        </w:rPr>
        <w:t>.р</w:t>
      </w:r>
      <w:proofErr w:type="gramEnd"/>
      <w:r w:rsidRPr="003347BD">
        <w:rPr>
          <w:rFonts w:ascii="Times New Roman" w:hAnsi="Times New Roman" w:cs="Times New Roman"/>
          <w:sz w:val="26"/>
          <w:szCs w:val="26"/>
        </w:rPr>
        <w:t>уб.</w:t>
      </w:r>
    </w:p>
    <w:p w:rsidR="00CE03DC" w:rsidRPr="003347BD" w:rsidRDefault="00CE03DC" w:rsidP="00F8748E">
      <w:pPr>
        <w:ind w:firstLine="709"/>
        <w:jc w:val="both"/>
        <w:rPr>
          <w:rFonts w:ascii="Times New Roman" w:hAnsi="Times New Roman"/>
          <w:b/>
          <w:bCs/>
          <w:sz w:val="26"/>
          <w:szCs w:val="26"/>
        </w:rPr>
      </w:pPr>
      <w:r w:rsidRPr="003347BD">
        <w:rPr>
          <w:rFonts w:ascii="Times New Roman" w:hAnsi="Times New Roman"/>
          <w:bCs/>
          <w:sz w:val="26"/>
          <w:szCs w:val="26"/>
        </w:rPr>
        <w:lastRenderedPageBreak/>
        <w:t xml:space="preserve">4. Возмещение затрат нанимателям за самостоятельно установленные приборы учета в </w:t>
      </w:r>
      <w:r w:rsidR="00DF368A">
        <w:rPr>
          <w:rFonts w:ascii="Times New Roman" w:hAnsi="Times New Roman"/>
          <w:bCs/>
          <w:sz w:val="26"/>
          <w:szCs w:val="26"/>
        </w:rPr>
        <w:t>жилых помещениях</w:t>
      </w:r>
      <w:r w:rsidR="002D1794">
        <w:rPr>
          <w:rFonts w:ascii="Times New Roman" w:hAnsi="Times New Roman"/>
          <w:bCs/>
          <w:sz w:val="26"/>
          <w:szCs w:val="26"/>
        </w:rPr>
        <w:t>,</w:t>
      </w:r>
      <w:r w:rsidRPr="003347BD">
        <w:rPr>
          <w:rFonts w:ascii="Times New Roman" w:hAnsi="Times New Roman"/>
          <w:bCs/>
          <w:sz w:val="26"/>
          <w:szCs w:val="26"/>
        </w:rPr>
        <w:t xml:space="preserve"> находящихся в собственности муниципального образования город Норильск в 2012-2015 годах составит 18 661 тыс</w:t>
      </w:r>
      <w:proofErr w:type="gramStart"/>
      <w:r w:rsidRPr="003347BD">
        <w:rPr>
          <w:rFonts w:ascii="Times New Roman" w:hAnsi="Times New Roman"/>
          <w:bCs/>
          <w:sz w:val="26"/>
          <w:szCs w:val="26"/>
        </w:rPr>
        <w:t>.р</w:t>
      </w:r>
      <w:proofErr w:type="gramEnd"/>
      <w:r w:rsidRPr="003347BD">
        <w:rPr>
          <w:rFonts w:ascii="Times New Roman" w:hAnsi="Times New Roman"/>
          <w:bCs/>
          <w:sz w:val="26"/>
          <w:szCs w:val="26"/>
        </w:rPr>
        <w:t>уб</w:t>
      </w:r>
      <w:r w:rsidR="000A1861">
        <w:rPr>
          <w:rFonts w:ascii="Times New Roman" w:hAnsi="Times New Roman"/>
          <w:bCs/>
          <w:sz w:val="26"/>
          <w:szCs w:val="26"/>
        </w:rPr>
        <w:t>.</w:t>
      </w:r>
      <w:r w:rsidRPr="003347BD">
        <w:rPr>
          <w:rFonts w:ascii="Times New Roman" w:hAnsi="Times New Roman"/>
          <w:bCs/>
          <w:sz w:val="26"/>
          <w:szCs w:val="26"/>
        </w:rPr>
        <w:t>, в т.ч.:</w:t>
      </w:r>
    </w:p>
    <w:p w:rsidR="00CE03DC" w:rsidRPr="003347BD" w:rsidRDefault="00CE03DC" w:rsidP="00F8748E">
      <w:pPr>
        <w:pStyle w:val="ab"/>
        <w:shd w:val="clear" w:color="auto" w:fill="FFFFFF"/>
        <w:spacing w:after="0"/>
        <w:ind w:left="0" w:firstLine="709"/>
        <w:jc w:val="both"/>
        <w:rPr>
          <w:rFonts w:ascii="Times New Roman" w:hAnsi="Times New Roman"/>
          <w:sz w:val="26"/>
          <w:szCs w:val="26"/>
        </w:rPr>
      </w:pPr>
      <w:r w:rsidRPr="003347BD">
        <w:rPr>
          <w:rFonts w:ascii="Times New Roman" w:hAnsi="Times New Roman"/>
          <w:sz w:val="26"/>
          <w:szCs w:val="26"/>
        </w:rPr>
        <w:t>- 2012 год -  1 850,4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9D49CA">
        <w:rPr>
          <w:rFonts w:ascii="Times New Roman" w:hAnsi="Times New Roman"/>
          <w:sz w:val="26"/>
          <w:szCs w:val="26"/>
        </w:rPr>
        <w:t>;</w:t>
      </w:r>
    </w:p>
    <w:p w:rsidR="00CE03DC" w:rsidRPr="003347BD" w:rsidRDefault="00CE03DC" w:rsidP="00F8748E">
      <w:pPr>
        <w:pStyle w:val="ab"/>
        <w:tabs>
          <w:tab w:val="left" w:pos="709"/>
        </w:tabs>
        <w:spacing w:after="0"/>
        <w:ind w:left="0" w:firstLine="709"/>
        <w:jc w:val="both"/>
        <w:rPr>
          <w:rFonts w:ascii="Times New Roman" w:hAnsi="Times New Roman"/>
          <w:sz w:val="26"/>
          <w:szCs w:val="26"/>
        </w:rPr>
      </w:pPr>
      <w:r w:rsidRPr="003347BD">
        <w:rPr>
          <w:rFonts w:ascii="Times New Roman" w:hAnsi="Times New Roman"/>
          <w:sz w:val="26"/>
          <w:szCs w:val="26"/>
        </w:rPr>
        <w:t>- 2013 год –  5 200,9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9D49CA">
        <w:rPr>
          <w:rFonts w:ascii="Times New Roman" w:hAnsi="Times New Roman"/>
          <w:sz w:val="26"/>
          <w:szCs w:val="26"/>
        </w:rPr>
        <w:t>;</w:t>
      </w:r>
    </w:p>
    <w:p w:rsidR="00CE03DC" w:rsidRPr="003347BD" w:rsidRDefault="00CE03DC" w:rsidP="00F8748E">
      <w:pPr>
        <w:pStyle w:val="ab"/>
        <w:spacing w:after="0"/>
        <w:ind w:left="0" w:firstLine="709"/>
        <w:jc w:val="both"/>
        <w:rPr>
          <w:rFonts w:ascii="Times New Roman" w:hAnsi="Times New Roman"/>
          <w:sz w:val="26"/>
          <w:szCs w:val="26"/>
        </w:rPr>
      </w:pPr>
      <w:r w:rsidRPr="003347BD">
        <w:rPr>
          <w:rFonts w:ascii="Times New Roman" w:hAnsi="Times New Roman"/>
          <w:sz w:val="26"/>
          <w:szCs w:val="26"/>
        </w:rPr>
        <w:t>- 2014 год –  5 799,71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9D49CA">
        <w:rPr>
          <w:rFonts w:ascii="Times New Roman" w:hAnsi="Times New Roman"/>
          <w:sz w:val="26"/>
          <w:szCs w:val="26"/>
        </w:rPr>
        <w:t>;</w:t>
      </w:r>
    </w:p>
    <w:p w:rsidR="00CE03DC" w:rsidRPr="003347BD" w:rsidRDefault="00CE03DC" w:rsidP="00F8748E">
      <w:pPr>
        <w:pStyle w:val="ab"/>
        <w:spacing w:after="0"/>
        <w:ind w:left="0" w:firstLine="709"/>
        <w:jc w:val="both"/>
        <w:rPr>
          <w:rFonts w:ascii="Times New Roman" w:hAnsi="Times New Roman"/>
          <w:b/>
          <w:bCs/>
          <w:sz w:val="26"/>
          <w:szCs w:val="26"/>
        </w:rPr>
      </w:pPr>
      <w:r w:rsidRPr="003347BD">
        <w:rPr>
          <w:rFonts w:ascii="Times New Roman" w:hAnsi="Times New Roman"/>
          <w:sz w:val="26"/>
          <w:szCs w:val="26"/>
        </w:rPr>
        <w:t>- 2015 год -  5 810,09 тыс</w:t>
      </w:r>
      <w:proofErr w:type="gramStart"/>
      <w:r w:rsidRPr="003347BD">
        <w:rPr>
          <w:rFonts w:ascii="Times New Roman" w:hAnsi="Times New Roman"/>
          <w:sz w:val="26"/>
          <w:szCs w:val="26"/>
        </w:rPr>
        <w:t>.р</w:t>
      </w:r>
      <w:proofErr w:type="gramEnd"/>
      <w:r w:rsidRPr="003347BD">
        <w:rPr>
          <w:rFonts w:ascii="Times New Roman" w:hAnsi="Times New Roman"/>
          <w:sz w:val="26"/>
          <w:szCs w:val="26"/>
        </w:rPr>
        <w:t>уб</w:t>
      </w:r>
      <w:r w:rsidR="000A1861">
        <w:rPr>
          <w:rFonts w:ascii="Times New Roman" w:hAnsi="Times New Roman"/>
          <w:sz w:val="26"/>
          <w:szCs w:val="26"/>
        </w:rPr>
        <w:t>.</w:t>
      </w:r>
    </w:p>
    <w:p w:rsidR="00977638" w:rsidRDefault="00977638" w:rsidP="003347BD">
      <w:pPr>
        <w:ind w:left="360"/>
        <w:rPr>
          <w:rFonts w:ascii="Times New Roman" w:hAnsi="Times New Roman"/>
          <w:b/>
          <w:bCs/>
          <w:sz w:val="26"/>
          <w:szCs w:val="26"/>
        </w:rPr>
      </w:pPr>
    </w:p>
    <w:p w:rsidR="00CE03DC" w:rsidRPr="003347BD" w:rsidRDefault="003347BD" w:rsidP="003347BD">
      <w:pPr>
        <w:ind w:left="360"/>
        <w:rPr>
          <w:rFonts w:ascii="Times New Roman" w:hAnsi="Times New Roman"/>
          <w:b/>
          <w:bCs/>
          <w:sz w:val="26"/>
          <w:szCs w:val="26"/>
        </w:rPr>
      </w:pPr>
      <w:r>
        <w:rPr>
          <w:rFonts w:ascii="Times New Roman" w:hAnsi="Times New Roman"/>
          <w:b/>
          <w:bCs/>
          <w:sz w:val="26"/>
          <w:szCs w:val="26"/>
        </w:rPr>
        <w:t xml:space="preserve">6. </w:t>
      </w:r>
      <w:r w:rsidR="00CE03DC" w:rsidRPr="003347BD">
        <w:rPr>
          <w:rFonts w:ascii="Times New Roman" w:hAnsi="Times New Roman"/>
          <w:b/>
          <w:bCs/>
          <w:sz w:val="26"/>
          <w:szCs w:val="26"/>
        </w:rPr>
        <w:t>ОЦЕНКА БЮДЖЕТНОЙ ЭФФЕКТИВНОСТИ</w:t>
      </w:r>
    </w:p>
    <w:p w:rsidR="003347BD" w:rsidRDefault="003347BD" w:rsidP="003347BD">
      <w:pPr>
        <w:pStyle w:val="ab"/>
        <w:tabs>
          <w:tab w:val="num" w:pos="720"/>
        </w:tabs>
        <w:spacing w:after="0"/>
        <w:ind w:firstLine="709"/>
        <w:jc w:val="both"/>
        <w:rPr>
          <w:rFonts w:ascii="Times New Roman" w:hAnsi="Times New Roman"/>
          <w:sz w:val="26"/>
          <w:szCs w:val="26"/>
        </w:rPr>
      </w:pPr>
    </w:p>
    <w:p w:rsidR="00CE03DC" w:rsidRPr="003347BD" w:rsidRDefault="00CE03DC" w:rsidP="002E517F">
      <w:pPr>
        <w:pStyle w:val="ab"/>
        <w:spacing w:after="0"/>
        <w:ind w:left="0" w:firstLine="709"/>
        <w:jc w:val="both"/>
        <w:rPr>
          <w:rFonts w:ascii="Times New Roman" w:hAnsi="Times New Roman"/>
          <w:sz w:val="26"/>
          <w:szCs w:val="26"/>
        </w:rPr>
      </w:pPr>
      <w:r w:rsidRPr="003347BD">
        <w:rPr>
          <w:rFonts w:ascii="Times New Roman" w:hAnsi="Times New Roman"/>
          <w:sz w:val="26"/>
          <w:szCs w:val="26"/>
        </w:rPr>
        <w:t>Прогноз ожидаемых результатов реализации программы:</w:t>
      </w:r>
    </w:p>
    <w:p w:rsidR="00CE03DC" w:rsidRPr="003347BD" w:rsidRDefault="00CE03DC" w:rsidP="002E517F">
      <w:pPr>
        <w:pStyle w:val="ab"/>
        <w:tabs>
          <w:tab w:val="left" w:pos="180"/>
          <w:tab w:val="left" w:pos="360"/>
        </w:tabs>
        <w:spacing w:after="0"/>
        <w:ind w:left="0" w:firstLine="709"/>
        <w:jc w:val="both"/>
        <w:rPr>
          <w:rFonts w:ascii="Times New Roman" w:hAnsi="Times New Roman"/>
          <w:sz w:val="26"/>
          <w:szCs w:val="26"/>
        </w:rPr>
      </w:pPr>
      <w:r w:rsidRPr="003347BD">
        <w:rPr>
          <w:rFonts w:ascii="Times New Roman" w:hAnsi="Times New Roman"/>
          <w:sz w:val="26"/>
          <w:szCs w:val="26"/>
        </w:rPr>
        <w:t>1. Снижение потребления энергетических ресурсов.</w:t>
      </w:r>
    </w:p>
    <w:p w:rsidR="00CE03DC" w:rsidRPr="003347BD" w:rsidRDefault="00CE03DC" w:rsidP="002E517F">
      <w:pPr>
        <w:pStyle w:val="ab"/>
        <w:tabs>
          <w:tab w:val="left" w:pos="360"/>
        </w:tabs>
        <w:spacing w:after="0"/>
        <w:ind w:left="0" w:firstLine="709"/>
        <w:jc w:val="both"/>
        <w:rPr>
          <w:rFonts w:ascii="Times New Roman" w:hAnsi="Times New Roman"/>
          <w:sz w:val="26"/>
          <w:szCs w:val="26"/>
        </w:rPr>
      </w:pPr>
      <w:r w:rsidRPr="003347BD">
        <w:rPr>
          <w:rFonts w:ascii="Times New Roman" w:hAnsi="Times New Roman"/>
          <w:sz w:val="26"/>
          <w:szCs w:val="26"/>
        </w:rPr>
        <w:t>2. Снижение финансовых затрат управляющих компаний, осуществляющих энергоснабжение жилых зданий муниципального образования город Норильск, на оплату за потребленные энергоресурсы.</w:t>
      </w:r>
    </w:p>
    <w:p w:rsidR="00CE03DC" w:rsidRPr="003347BD" w:rsidRDefault="00CE03DC" w:rsidP="002E517F">
      <w:pPr>
        <w:pStyle w:val="ab"/>
        <w:tabs>
          <w:tab w:val="num" w:pos="180"/>
          <w:tab w:val="left" w:pos="360"/>
        </w:tabs>
        <w:spacing w:after="0"/>
        <w:ind w:left="0" w:firstLine="709"/>
        <w:jc w:val="both"/>
        <w:rPr>
          <w:rFonts w:ascii="Times New Roman" w:hAnsi="Times New Roman"/>
          <w:sz w:val="26"/>
          <w:szCs w:val="26"/>
        </w:rPr>
      </w:pPr>
      <w:r w:rsidRPr="003347BD">
        <w:rPr>
          <w:rFonts w:ascii="Times New Roman" w:hAnsi="Times New Roman"/>
          <w:sz w:val="26"/>
          <w:szCs w:val="26"/>
        </w:rPr>
        <w:t>3. Реальный учет потребляемых энергетических ресурсов.</w:t>
      </w:r>
    </w:p>
    <w:p w:rsidR="00CE03DC" w:rsidRPr="003347BD" w:rsidRDefault="00CE03DC" w:rsidP="003347BD">
      <w:pPr>
        <w:pStyle w:val="1"/>
        <w:ind w:left="357"/>
        <w:jc w:val="center"/>
        <w:rPr>
          <w:b/>
          <w:bCs/>
          <w:sz w:val="26"/>
          <w:szCs w:val="26"/>
        </w:rPr>
      </w:pPr>
    </w:p>
    <w:p w:rsidR="00CE03DC" w:rsidRPr="003347BD" w:rsidRDefault="003347BD" w:rsidP="003347BD">
      <w:pPr>
        <w:pStyle w:val="1"/>
        <w:tabs>
          <w:tab w:val="left" w:pos="284"/>
          <w:tab w:val="left" w:pos="567"/>
        </w:tabs>
        <w:ind w:left="360"/>
        <w:jc w:val="center"/>
        <w:rPr>
          <w:b/>
          <w:bCs/>
          <w:sz w:val="26"/>
          <w:szCs w:val="26"/>
        </w:rPr>
      </w:pPr>
      <w:r>
        <w:rPr>
          <w:b/>
          <w:sz w:val="26"/>
          <w:szCs w:val="26"/>
        </w:rPr>
        <w:t xml:space="preserve">7. </w:t>
      </w:r>
      <w:r w:rsidR="00CE03DC" w:rsidRPr="003347BD">
        <w:rPr>
          <w:b/>
          <w:sz w:val="26"/>
          <w:szCs w:val="26"/>
        </w:rPr>
        <w:t>ПЕРЕЧЕНЬ МНОГОКВАРТИРНЫХ ДОМОВ, ПОДЛЕЖАЩИХ ОСНАЩЕНИЮ ПРИБОРАМИ УЧЕТА ПОТРЕБЛЕНИЯ ЭНЕРГОРЕСУРСОВ</w:t>
      </w:r>
    </w:p>
    <w:p w:rsidR="00CE03DC" w:rsidRPr="003347BD" w:rsidRDefault="00CE03DC" w:rsidP="003347BD">
      <w:pPr>
        <w:pStyle w:val="1"/>
        <w:jc w:val="center"/>
        <w:rPr>
          <w:bCs/>
          <w:sz w:val="26"/>
          <w:szCs w:val="26"/>
        </w:rPr>
      </w:pPr>
    </w:p>
    <w:p w:rsidR="00CE03DC" w:rsidRPr="003347BD" w:rsidRDefault="00CE03DC" w:rsidP="002E517F">
      <w:pPr>
        <w:pStyle w:val="1"/>
        <w:ind w:left="0" w:firstLine="709"/>
        <w:jc w:val="both"/>
        <w:rPr>
          <w:bCs/>
          <w:sz w:val="26"/>
          <w:szCs w:val="26"/>
        </w:rPr>
      </w:pPr>
      <w:r w:rsidRPr="003347BD">
        <w:rPr>
          <w:bCs/>
          <w:sz w:val="26"/>
          <w:szCs w:val="26"/>
        </w:rPr>
        <w:t>Общее количество необходимых узлов учета энергоресурсов</w:t>
      </w:r>
      <w:r w:rsidR="002E517F">
        <w:rPr>
          <w:bCs/>
          <w:sz w:val="26"/>
          <w:szCs w:val="26"/>
        </w:rPr>
        <w:t>:</w:t>
      </w:r>
    </w:p>
    <w:p w:rsidR="00CE03DC" w:rsidRPr="003347BD" w:rsidRDefault="00CE03DC" w:rsidP="003347BD">
      <w:pPr>
        <w:pStyle w:val="1"/>
        <w:jc w:val="center"/>
        <w:rPr>
          <w:bCs/>
          <w:sz w:val="26"/>
          <w:szCs w:val="26"/>
        </w:rPr>
      </w:pP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9"/>
        <w:gridCol w:w="1134"/>
        <w:gridCol w:w="1275"/>
        <w:gridCol w:w="1134"/>
        <w:gridCol w:w="1418"/>
        <w:gridCol w:w="2126"/>
      </w:tblGrid>
      <w:tr w:rsidR="00CE03DC" w:rsidRPr="003347BD" w:rsidTr="00BB785A">
        <w:trPr>
          <w:trHeight w:val="495"/>
          <w:tblHeader/>
        </w:trPr>
        <w:tc>
          <w:tcPr>
            <w:tcW w:w="2709" w:type="dxa"/>
            <w:vMerge w:val="restart"/>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Управляющая компания</w:t>
            </w:r>
          </w:p>
        </w:tc>
        <w:tc>
          <w:tcPr>
            <w:tcW w:w="3543" w:type="dxa"/>
            <w:gridSpan w:val="3"/>
            <w:vMerge w:val="restart"/>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Общедомовые узлы учета</w:t>
            </w:r>
          </w:p>
        </w:tc>
        <w:tc>
          <w:tcPr>
            <w:tcW w:w="3544" w:type="dxa"/>
            <w:gridSpan w:val="2"/>
            <w:vMerge w:val="restart"/>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Индивидуальные узлы учета</w:t>
            </w:r>
          </w:p>
        </w:tc>
      </w:tr>
      <w:tr w:rsidR="00CE03DC" w:rsidRPr="003347BD" w:rsidTr="00BB785A">
        <w:trPr>
          <w:trHeight w:val="299"/>
          <w:tblHeader/>
        </w:trPr>
        <w:tc>
          <w:tcPr>
            <w:tcW w:w="2709" w:type="dxa"/>
            <w:vMerge/>
            <w:vAlign w:val="center"/>
          </w:tcPr>
          <w:p w:rsidR="00CE03DC" w:rsidRPr="003347BD" w:rsidRDefault="00CE03DC" w:rsidP="003347BD">
            <w:pPr>
              <w:rPr>
                <w:rFonts w:ascii="Times New Roman" w:hAnsi="Times New Roman"/>
                <w:sz w:val="26"/>
                <w:szCs w:val="26"/>
                <w:lang w:eastAsia="ru-RU"/>
              </w:rPr>
            </w:pPr>
          </w:p>
        </w:tc>
        <w:tc>
          <w:tcPr>
            <w:tcW w:w="3543" w:type="dxa"/>
            <w:gridSpan w:val="3"/>
            <w:vMerge/>
            <w:vAlign w:val="center"/>
          </w:tcPr>
          <w:p w:rsidR="00CE03DC" w:rsidRPr="003347BD" w:rsidRDefault="00CE03DC" w:rsidP="003347BD">
            <w:pPr>
              <w:rPr>
                <w:rFonts w:ascii="Times New Roman" w:hAnsi="Times New Roman"/>
                <w:sz w:val="26"/>
                <w:szCs w:val="26"/>
                <w:lang w:eastAsia="ru-RU"/>
              </w:rPr>
            </w:pPr>
          </w:p>
        </w:tc>
        <w:tc>
          <w:tcPr>
            <w:tcW w:w="3544" w:type="dxa"/>
            <w:gridSpan w:val="2"/>
            <w:vMerge/>
            <w:vAlign w:val="center"/>
          </w:tcPr>
          <w:p w:rsidR="00CE03DC" w:rsidRPr="003347BD" w:rsidRDefault="00CE03DC" w:rsidP="003347BD">
            <w:pPr>
              <w:rPr>
                <w:rFonts w:ascii="Times New Roman" w:hAnsi="Times New Roman"/>
                <w:sz w:val="26"/>
                <w:szCs w:val="26"/>
                <w:lang w:eastAsia="ru-RU"/>
              </w:rPr>
            </w:pPr>
          </w:p>
        </w:tc>
      </w:tr>
      <w:tr w:rsidR="00CE03DC" w:rsidRPr="003347BD" w:rsidTr="00BB785A">
        <w:trPr>
          <w:trHeight w:val="105"/>
          <w:tblHeader/>
        </w:trPr>
        <w:tc>
          <w:tcPr>
            <w:tcW w:w="2709" w:type="dxa"/>
            <w:vMerge/>
            <w:vAlign w:val="center"/>
          </w:tcPr>
          <w:p w:rsidR="00CE03DC" w:rsidRPr="003347BD" w:rsidRDefault="00CE03DC" w:rsidP="003347BD">
            <w:pPr>
              <w:rPr>
                <w:rFonts w:ascii="Times New Roman" w:hAnsi="Times New Roman"/>
                <w:sz w:val="26"/>
                <w:szCs w:val="26"/>
                <w:lang w:eastAsia="ru-RU"/>
              </w:rPr>
            </w:pP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ТС</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ГВС</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ХВС</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ГВС, ХВС</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Электроэнергия</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Жилищный трест</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108</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108</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108</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11272</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5214</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Жилищная компания</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62</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65</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65</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3114</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1631</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НЖЭК</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329</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229</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122</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15877</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6118</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Нордсервис</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108</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101</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88</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2883</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1342</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proofErr w:type="spellStart"/>
            <w:r w:rsidRPr="003347BD">
              <w:rPr>
                <w:rFonts w:ascii="Times New Roman" w:hAnsi="Times New Roman"/>
                <w:sz w:val="26"/>
                <w:szCs w:val="26"/>
                <w:lang w:eastAsia="ru-RU"/>
              </w:rPr>
              <w:t>Оганер-комплекс</w:t>
            </w:r>
            <w:proofErr w:type="spellEnd"/>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187</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172</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168</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6166</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2609</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Объединение коммунальников №1</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183</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161</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159</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5818</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2511</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Талнахбыт</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505</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488</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447</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16735</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6496</w:t>
            </w:r>
          </w:p>
        </w:tc>
      </w:tr>
      <w:tr w:rsidR="00CE03DC" w:rsidRPr="003347BD" w:rsidTr="00BB785A">
        <w:trPr>
          <w:trHeight w:val="33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Энерготех</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206</w:t>
            </w:r>
          </w:p>
        </w:tc>
        <w:tc>
          <w:tcPr>
            <w:tcW w:w="1275"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183</w:t>
            </w:r>
          </w:p>
        </w:tc>
        <w:tc>
          <w:tcPr>
            <w:tcW w:w="1134"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178</w:t>
            </w:r>
          </w:p>
        </w:tc>
        <w:tc>
          <w:tcPr>
            <w:tcW w:w="1418"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4933</w:t>
            </w:r>
          </w:p>
        </w:tc>
        <w:tc>
          <w:tcPr>
            <w:tcW w:w="2126"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1894</w:t>
            </w:r>
          </w:p>
        </w:tc>
      </w:tr>
      <w:tr w:rsidR="00CE03DC" w:rsidRPr="003347BD" w:rsidTr="00BB785A">
        <w:trPr>
          <w:trHeight w:val="360"/>
        </w:trPr>
        <w:tc>
          <w:tcPr>
            <w:tcW w:w="2709" w:type="dxa"/>
            <w:shd w:val="clear" w:color="auto" w:fill="auto"/>
            <w:vAlign w:val="center"/>
          </w:tcPr>
          <w:p w:rsidR="00CE03DC" w:rsidRPr="003347BD" w:rsidRDefault="00CE03DC" w:rsidP="003347BD">
            <w:pPr>
              <w:rPr>
                <w:rFonts w:ascii="Times New Roman" w:hAnsi="Times New Roman"/>
                <w:sz w:val="26"/>
                <w:szCs w:val="26"/>
                <w:lang w:eastAsia="ru-RU"/>
              </w:rPr>
            </w:pPr>
            <w:r w:rsidRPr="003347BD">
              <w:rPr>
                <w:rFonts w:ascii="Times New Roman" w:hAnsi="Times New Roman"/>
                <w:sz w:val="26"/>
                <w:szCs w:val="26"/>
                <w:lang w:eastAsia="ru-RU"/>
              </w:rPr>
              <w:t>ИТОГО:</w:t>
            </w:r>
          </w:p>
        </w:tc>
        <w:tc>
          <w:tcPr>
            <w:tcW w:w="1134" w:type="dxa"/>
            <w:shd w:val="clear" w:color="auto" w:fill="auto"/>
            <w:vAlign w:val="center"/>
          </w:tcPr>
          <w:p w:rsidR="00CE03DC" w:rsidRPr="003347BD" w:rsidRDefault="00CE03DC" w:rsidP="003347BD">
            <w:pPr>
              <w:rPr>
                <w:rFonts w:ascii="Times New Roman" w:hAnsi="Times New Roman"/>
                <w:b/>
                <w:bCs/>
                <w:i/>
                <w:iCs/>
                <w:sz w:val="26"/>
                <w:szCs w:val="26"/>
                <w:lang w:eastAsia="ru-RU"/>
              </w:rPr>
            </w:pPr>
            <w:r w:rsidRPr="003347BD">
              <w:rPr>
                <w:rFonts w:ascii="Times New Roman" w:hAnsi="Times New Roman"/>
                <w:b/>
                <w:bCs/>
                <w:i/>
                <w:iCs/>
                <w:sz w:val="26"/>
                <w:szCs w:val="26"/>
                <w:lang w:eastAsia="ru-RU"/>
              </w:rPr>
              <w:t>1688</w:t>
            </w:r>
          </w:p>
        </w:tc>
        <w:tc>
          <w:tcPr>
            <w:tcW w:w="1275" w:type="dxa"/>
            <w:shd w:val="clear" w:color="auto" w:fill="auto"/>
            <w:vAlign w:val="center"/>
          </w:tcPr>
          <w:p w:rsidR="00CE03DC" w:rsidRPr="003347BD" w:rsidRDefault="00CE03DC" w:rsidP="003347BD">
            <w:pPr>
              <w:rPr>
                <w:rFonts w:ascii="Times New Roman" w:hAnsi="Times New Roman"/>
                <w:b/>
                <w:bCs/>
                <w:i/>
                <w:iCs/>
                <w:sz w:val="26"/>
                <w:szCs w:val="26"/>
                <w:lang w:eastAsia="ru-RU"/>
              </w:rPr>
            </w:pPr>
            <w:r w:rsidRPr="003347BD">
              <w:rPr>
                <w:rFonts w:ascii="Times New Roman" w:hAnsi="Times New Roman"/>
                <w:b/>
                <w:bCs/>
                <w:i/>
                <w:iCs/>
                <w:sz w:val="26"/>
                <w:szCs w:val="26"/>
                <w:lang w:eastAsia="ru-RU"/>
              </w:rPr>
              <w:t>1507</w:t>
            </w:r>
          </w:p>
        </w:tc>
        <w:tc>
          <w:tcPr>
            <w:tcW w:w="1134" w:type="dxa"/>
            <w:shd w:val="clear" w:color="auto" w:fill="auto"/>
            <w:vAlign w:val="center"/>
          </w:tcPr>
          <w:p w:rsidR="00CE03DC" w:rsidRPr="003347BD" w:rsidRDefault="00CE03DC" w:rsidP="003347BD">
            <w:pPr>
              <w:rPr>
                <w:rFonts w:ascii="Times New Roman" w:hAnsi="Times New Roman"/>
                <w:b/>
                <w:bCs/>
                <w:i/>
                <w:iCs/>
                <w:sz w:val="26"/>
                <w:szCs w:val="26"/>
                <w:lang w:eastAsia="ru-RU"/>
              </w:rPr>
            </w:pPr>
            <w:r w:rsidRPr="003347BD">
              <w:rPr>
                <w:rFonts w:ascii="Times New Roman" w:hAnsi="Times New Roman"/>
                <w:b/>
                <w:bCs/>
                <w:i/>
                <w:iCs/>
                <w:sz w:val="26"/>
                <w:szCs w:val="26"/>
                <w:lang w:eastAsia="ru-RU"/>
              </w:rPr>
              <w:t>1335</w:t>
            </w:r>
          </w:p>
        </w:tc>
        <w:tc>
          <w:tcPr>
            <w:tcW w:w="1418" w:type="dxa"/>
            <w:shd w:val="clear" w:color="auto" w:fill="auto"/>
            <w:vAlign w:val="center"/>
          </w:tcPr>
          <w:p w:rsidR="00CE03DC" w:rsidRPr="003347BD" w:rsidRDefault="00CE03DC" w:rsidP="003347BD">
            <w:pPr>
              <w:rPr>
                <w:rFonts w:ascii="Times New Roman" w:hAnsi="Times New Roman"/>
                <w:b/>
                <w:bCs/>
                <w:i/>
                <w:iCs/>
                <w:sz w:val="26"/>
                <w:szCs w:val="26"/>
                <w:lang w:eastAsia="ru-RU"/>
              </w:rPr>
            </w:pPr>
            <w:r w:rsidRPr="003347BD">
              <w:rPr>
                <w:rFonts w:ascii="Times New Roman" w:hAnsi="Times New Roman"/>
                <w:b/>
                <w:bCs/>
                <w:i/>
                <w:iCs/>
                <w:sz w:val="26"/>
                <w:szCs w:val="26"/>
                <w:lang w:eastAsia="ru-RU"/>
              </w:rPr>
              <w:t>66798</w:t>
            </w:r>
          </w:p>
        </w:tc>
        <w:tc>
          <w:tcPr>
            <w:tcW w:w="2126" w:type="dxa"/>
            <w:shd w:val="clear" w:color="auto" w:fill="auto"/>
            <w:vAlign w:val="center"/>
          </w:tcPr>
          <w:p w:rsidR="00CE03DC" w:rsidRPr="003347BD" w:rsidRDefault="00CE03DC" w:rsidP="003347BD">
            <w:pPr>
              <w:rPr>
                <w:rFonts w:ascii="Times New Roman" w:hAnsi="Times New Roman"/>
                <w:b/>
                <w:bCs/>
                <w:i/>
                <w:iCs/>
                <w:sz w:val="26"/>
                <w:szCs w:val="26"/>
                <w:lang w:eastAsia="ru-RU"/>
              </w:rPr>
            </w:pPr>
            <w:r w:rsidRPr="003347BD">
              <w:rPr>
                <w:rFonts w:ascii="Times New Roman" w:hAnsi="Times New Roman"/>
                <w:b/>
                <w:bCs/>
                <w:i/>
                <w:iCs/>
                <w:sz w:val="26"/>
                <w:szCs w:val="26"/>
                <w:lang w:eastAsia="ru-RU"/>
              </w:rPr>
              <w:t>27815</w:t>
            </w:r>
          </w:p>
        </w:tc>
      </w:tr>
    </w:tbl>
    <w:p w:rsidR="00CE03DC" w:rsidRPr="003347BD" w:rsidRDefault="00CE03DC" w:rsidP="003347BD">
      <w:pPr>
        <w:pStyle w:val="1"/>
        <w:tabs>
          <w:tab w:val="left" w:pos="284"/>
          <w:tab w:val="left" w:pos="567"/>
        </w:tabs>
        <w:ind w:left="0"/>
        <w:rPr>
          <w:b/>
          <w:bCs/>
          <w:sz w:val="26"/>
          <w:szCs w:val="26"/>
        </w:rPr>
      </w:pPr>
    </w:p>
    <w:p w:rsidR="00CE03DC" w:rsidRDefault="00CE03DC" w:rsidP="002E517F">
      <w:pPr>
        <w:pStyle w:val="ab"/>
        <w:spacing w:after="0"/>
        <w:ind w:left="0" w:firstLine="709"/>
        <w:jc w:val="both"/>
        <w:rPr>
          <w:rFonts w:ascii="Times New Roman" w:hAnsi="Times New Roman"/>
          <w:sz w:val="26"/>
          <w:szCs w:val="26"/>
        </w:rPr>
      </w:pPr>
      <w:r w:rsidRPr="003347BD">
        <w:rPr>
          <w:rFonts w:ascii="Times New Roman" w:hAnsi="Times New Roman"/>
          <w:bCs/>
          <w:sz w:val="26"/>
          <w:szCs w:val="26"/>
        </w:rPr>
        <w:t xml:space="preserve">В таблицах 1, 2, 3 приводится полный список многоквартирных домов, подлежащих оснащению коллективными и индивидуальными приборами учета потребления энергоресурсов в соответствии с требованиями </w:t>
      </w:r>
      <w:r w:rsidRPr="003347BD">
        <w:rPr>
          <w:rFonts w:ascii="Times New Roman" w:hAnsi="Times New Roman"/>
          <w:sz w:val="26"/>
          <w:szCs w:val="26"/>
        </w:rPr>
        <w:t>Федерального Закона от 23.11.2009 № 261-ФЗ «Об энергосбережении и о повышении энергетической эффективности и о внесении изменений в отдельные акты Российской Федерации».</w:t>
      </w:r>
    </w:p>
    <w:sectPr w:rsidR="00CE03DC" w:rsidSect="005C19EC">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E40B7DE"/>
    <w:lvl w:ilvl="0">
      <w:numFmt w:val="bullet"/>
      <w:lvlText w:val="*"/>
      <w:lvlJc w:val="left"/>
    </w:lvl>
  </w:abstractNum>
  <w:abstractNum w:abstractNumId="1">
    <w:nsid w:val="03F04325"/>
    <w:multiLevelType w:val="singleLevel"/>
    <w:tmpl w:val="404896CA"/>
    <w:lvl w:ilvl="0">
      <w:start w:val="1"/>
      <w:numFmt w:val="decimal"/>
      <w:lvlText w:val="%1)"/>
      <w:legacy w:legacy="1" w:legacySpace="0" w:legacyIndent="280"/>
      <w:lvlJc w:val="left"/>
      <w:rPr>
        <w:rFonts w:ascii="Times New Roman" w:hAnsi="Times New Roman" w:cs="Times New Roman" w:hint="default"/>
      </w:rPr>
    </w:lvl>
  </w:abstractNum>
  <w:abstractNum w:abstractNumId="2">
    <w:nsid w:val="085B2F3A"/>
    <w:multiLevelType w:val="hybridMultilevel"/>
    <w:tmpl w:val="0C60257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0D6209A2"/>
    <w:multiLevelType w:val="singleLevel"/>
    <w:tmpl w:val="6B74B64C"/>
    <w:lvl w:ilvl="0">
      <w:start w:val="1"/>
      <w:numFmt w:val="decimal"/>
      <w:lvlText w:val="%1)"/>
      <w:legacy w:legacy="1" w:legacySpace="0" w:legacyIndent="288"/>
      <w:lvlJc w:val="left"/>
      <w:rPr>
        <w:rFonts w:ascii="Times New Roman" w:hAnsi="Times New Roman" w:cs="Times New Roman" w:hint="default"/>
      </w:rPr>
    </w:lvl>
  </w:abstractNum>
  <w:abstractNum w:abstractNumId="4">
    <w:nsid w:val="0D6C23A8"/>
    <w:multiLevelType w:val="singleLevel"/>
    <w:tmpl w:val="3C9A505A"/>
    <w:lvl w:ilvl="0">
      <w:start w:val="4"/>
      <w:numFmt w:val="decimal"/>
      <w:lvlText w:val="%1)"/>
      <w:legacy w:legacy="1" w:legacySpace="0" w:legacyIndent="263"/>
      <w:lvlJc w:val="left"/>
      <w:rPr>
        <w:rFonts w:ascii="Times New Roman" w:hAnsi="Times New Roman" w:cs="Times New Roman" w:hint="default"/>
      </w:rPr>
    </w:lvl>
  </w:abstractNum>
  <w:abstractNum w:abstractNumId="5">
    <w:nsid w:val="17025893"/>
    <w:multiLevelType w:val="singleLevel"/>
    <w:tmpl w:val="8BFA9D18"/>
    <w:lvl w:ilvl="0">
      <w:start w:val="1"/>
      <w:numFmt w:val="decimal"/>
      <w:lvlText w:val="%1)"/>
      <w:legacy w:legacy="1" w:legacySpace="0" w:legacyIndent="278"/>
      <w:lvlJc w:val="left"/>
      <w:rPr>
        <w:rFonts w:ascii="Times New Roman" w:hAnsi="Times New Roman" w:cs="Times New Roman" w:hint="default"/>
      </w:rPr>
    </w:lvl>
  </w:abstractNum>
  <w:abstractNum w:abstractNumId="6">
    <w:nsid w:val="186B65A8"/>
    <w:multiLevelType w:val="multilevel"/>
    <w:tmpl w:val="7B96ADC2"/>
    <w:lvl w:ilvl="0">
      <w:start w:val="1"/>
      <w:numFmt w:val="decimal"/>
      <w:lvlText w:val="%1."/>
      <w:lvlJc w:val="left"/>
      <w:pPr>
        <w:ind w:left="1069" w:hanging="360"/>
      </w:pPr>
      <w:rPr>
        <w:rFonts w:hint="default"/>
        <w:sz w:val="26"/>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
    <w:nsid w:val="1BA701D6"/>
    <w:multiLevelType w:val="singleLevel"/>
    <w:tmpl w:val="1C1CE964"/>
    <w:lvl w:ilvl="0">
      <w:start w:val="2"/>
      <w:numFmt w:val="decimal"/>
      <w:lvlText w:val="%1)"/>
      <w:legacy w:legacy="1" w:legacySpace="0" w:legacyIndent="288"/>
      <w:lvlJc w:val="left"/>
      <w:rPr>
        <w:rFonts w:ascii="Times New Roman" w:hAnsi="Times New Roman" w:cs="Times New Roman" w:hint="default"/>
      </w:rPr>
    </w:lvl>
  </w:abstractNum>
  <w:abstractNum w:abstractNumId="8">
    <w:nsid w:val="1C214E59"/>
    <w:multiLevelType w:val="singleLevel"/>
    <w:tmpl w:val="C20AAEB0"/>
    <w:lvl w:ilvl="0">
      <w:start w:val="5"/>
      <w:numFmt w:val="decimal"/>
      <w:lvlText w:val="%1)"/>
      <w:legacy w:legacy="1" w:legacySpace="0" w:legacyIndent="267"/>
      <w:lvlJc w:val="left"/>
      <w:rPr>
        <w:rFonts w:ascii="Times New Roman" w:hAnsi="Times New Roman" w:cs="Times New Roman" w:hint="default"/>
      </w:rPr>
    </w:lvl>
  </w:abstractNum>
  <w:abstractNum w:abstractNumId="9">
    <w:nsid w:val="2F6D369E"/>
    <w:multiLevelType w:val="hybridMultilevel"/>
    <w:tmpl w:val="14C6390C"/>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8265159"/>
    <w:multiLevelType w:val="hybridMultilevel"/>
    <w:tmpl w:val="83D29E2A"/>
    <w:lvl w:ilvl="0" w:tplc="9B58EE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83A3AA3"/>
    <w:multiLevelType w:val="singleLevel"/>
    <w:tmpl w:val="00A2A428"/>
    <w:lvl w:ilvl="0">
      <w:start w:val="2"/>
      <w:numFmt w:val="decimal"/>
      <w:lvlText w:val="%1)"/>
      <w:legacy w:legacy="1" w:legacySpace="0" w:legacyIndent="283"/>
      <w:lvlJc w:val="left"/>
      <w:rPr>
        <w:rFonts w:ascii="Times New Roman" w:hAnsi="Times New Roman" w:cs="Times New Roman" w:hint="default"/>
      </w:rPr>
    </w:lvl>
  </w:abstractNum>
  <w:abstractNum w:abstractNumId="12">
    <w:nsid w:val="391C2547"/>
    <w:multiLevelType w:val="multilevel"/>
    <w:tmpl w:val="22B274FE"/>
    <w:lvl w:ilvl="0">
      <w:start w:val="1"/>
      <w:numFmt w:val="decimal"/>
      <w:lvlText w:val="%1."/>
      <w:lvlJc w:val="left"/>
      <w:pPr>
        <w:ind w:left="1833" w:hanging="1125"/>
      </w:pPr>
      <w:rPr>
        <w:rFonts w:hint="default"/>
        <w:sz w:val="26"/>
      </w:rPr>
    </w:lvl>
    <w:lvl w:ilvl="1">
      <w:start w:val="1"/>
      <w:numFmt w:val="decimal"/>
      <w:isLgl/>
      <w:lvlText w:val="%1.%2."/>
      <w:lvlJc w:val="left"/>
      <w:pPr>
        <w:ind w:left="1878" w:hanging="1170"/>
      </w:pPr>
      <w:rPr>
        <w:rFonts w:hint="default"/>
      </w:rPr>
    </w:lvl>
    <w:lvl w:ilvl="2">
      <w:start w:val="1"/>
      <w:numFmt w:val="decimal"/>
      <w:isLgl/>
      <w:lvlText w:val="%1.%2.%3."/>
      <w:lvlJc w:val="left"/>
      <w:pPr>
        <w:ind w:left="1878" w:hanging="1170"/>
      </w:pPr>
      <w:rPr>
        <w:rFonts w:hint="default"/>
      </w:rPr>
    </w:lvl>
    <w:lvl w:ilvl="3">
      <w:start w:val="1"/>
      <w:numFmt w:val="decimal"/>
      <w:isLgl/>
      <w:lvlText w:val="%1.%2.%3.%4."/>
      <w:lvlJc w:val="left"/>
      <w:pPr>
        <w:ind w:left="1878" w:hanging="1170"/>
      </w:pPr>
      <w:rPr>
        <w:rFonts w:hint="default"/>
      </w:rPr>
    </w:lvl>
    <w:lvl w:ilvl="4">
      <w:start w:val="1"/>
      <w:numFmt w:val="decimal"/>
      <w:isLgl/>
      <w:lvlText w:val="%1.%2.%3.%4.%5."/>
      <w:lvlJc w:val="left"/>
      <w:pPr>
        <w:ind w:left="1878" w:hanging="1170"/>
      </w:pPr>
      <w:rPr>
        <w:rFonts w:hint="default"/>
      </w:rPr>
    </w:lvl>
    <w:lvl w:ilvl="5">
      <w:start w:val="1"/>
      <w:numFmt w:val="decimal"/>
      <w:isLgl/>
      <w:lvlText w:val="%1.%2.%3.%4.%5.%6."/>
      <w:lvlJc w:val="left"/>
      <w:pPr>
        <w:ind w:left="1878" w:hanging="117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3">
    <w:nsid w:val="3A64554C"/>
    <w:multiLevelType w:val="hybridMultilevel"/>
    <w:tmpl w:val="2D44DE6C"/>
    <w:lvl w:ilvl="0" w:tplc="B98A74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26343E"/>
    <w:multiLevelType w:val="singleLevel"/>
    <w:tmpl w:val="850E0B12"/>
    <w:lvl w:ilvl="0">
      <w:start w:val="2"/>
      <w:numFmt w:val="decimal"/>
      <w:lvlText w:val="%1)"/>
      <w:legacy w:legacy="1" w:legacySpace="0" w:legacyIndent="303"/>
      <w:lvlJc w:val="left"/>
      <w:rPr>
        <w:rFonts w:ascii="Times New Roman" w:hAnsi="Times New Roman" w:cs="Times New Roman" w:hint="default"/>
      </w:rPr>
    </w:lvl>
  </w:abstractNum>
  <w:abstractNum w:abstractNumId="15">
    <w:nsid w:val="60BF5966"/>
    <w:multiLevelType w:val="multilevel"/>
    <w:tmpl w:val="C09A51C2"/>
    <w:lvl w:ilvl="0">
      <w:start w:val="1"/>
      <w:numFmt w:val="decimal"/>
      <w:lvlText w:val="%1."/>
      <w:lvlJc w:val="left"/>
      <w:pPr>
        <w:ind w:left="1068" w:hanging="360"/>
      </w:pPr>
    </w:lvl>
    <w:lvl w:ilvl="1">
      <w:start w:val="2"/>
      <w:numFmt w:val="decimal"/>
      <w:isLgl/>
      <w:lvlText w:val="%1.%2."/>
      <w:lvlJc w:val="left"/>
      <w:pPr>
        <w:ind w:left="2241" w:hanging="1185"/>
      </w:pPr>
      <w:rPr>
        <w:rFonts w:hint="default"/>
      </w:rPr>
    </w:lvl>
    <w:lvl w:ilvl="2">
      <w:start w:val="1"/>
      <w:numFmt w:val="decimal"/>
      <w:isLgl/>
      <w:lvlText w:val="%1.%2.%3."/>
      <w:lvlJc w:val="left"/>
      <w:pPr>
        <w:ind w:left="2589" w:hanging="1185"/>
      </w:pPr>
      <w:rPr>
        <w:rFonts w:hint="default"/>
      </w:rPr>
    </w:lvl>
    <w:lvl w:ilvl="3">
      <w:start w:val="1"/>
      <w:numFmt w:val="decimal"/>
      <w:isLgl/>
      <w:lvlText w:val="%1.%2.%3.%4."/>
      <w:lvlJc w:val="left"/>
      <w:pPr>
        <w:ind w:left="2937" w:hanging="1185"/>
      </w:pPr>
      <w:rPr>
        <w:rFonts w:hint="default"/>
      </w:rPr>
    </w:lvl>
    <w:lvl w:ilvl="4">
      <w:start w:val="1"/>
      <w:numFmt w:val="decimal"/>
      <w:isLgl/>
      <w:lvlText w:val="%1.%2.%3.%4.%5."/>
      <w:lvlJc w:val="left"/>
      <w:pPr>
        <w:ind w:left="3285" w:hanging="1185"/>
      </w:pPr>
      <w:rPr>
        <w:rFonts w:hint="default"/>
      </w:rPr>
    </w:lvl>
    <w:lvl w:ilvl="5">
      <w:start w:val="1"/>
      <w:numFmt w:val="decimal"/>
      <w:isLgl/>
      <w:lvlText w:val="%1.%2.%3.%4.%5.%6."/>
      <w:lvlJc w:val="left"/>
      <w:pPr>
        <w:ind w:left="3633" w:hanging="1185"/>
      </w:pPr>
      <w:rPr>
        <w:rFonts w:hint="default"/>
      </w:rPr>
    </w:lvl>
    <w:lvl w:ilvl="6">
      <w:start w:val="1"/>
      <w:numFmt w:val="decimal"/>
      <w:isLgl/>
      <w:lvlText w:val="%1.%2.%3.%4.%5.%6.%7."/>
      <w:lvlJc w:val="left"/>
      <w:pPr>
        <w:ind w:left="4236" w:hanging="1440"/>
      </w:pPr>
      <w:rPr>
        <w:rFonts w:hint="default"/>
      </w:rPr>
    </w:lvl>
    <w:lvl w:ilvl="7">
      <w:start w:val="1"/>
      <w:numFmt w:val="decimal"/>
      <w:isLgl/>
      <w:lvlText w:val="%1.%2.%3.%4.%5.%6.%7.%8."/>
      <w:lvlJc w:val="left"/>
      <w:pPr>
        <w:ind w:left="4584" w:hanging="1440"/>
      </w:pPr>
      <w:rPr>
        <w:rFonts w:hint="default"/>
      </w:rPr>
    </w:lvl>
    <w:lvl w:ilvl="8">
      <w:start w:val="1"/>
      <w:numFmt w:val="decimal"/>
      <w:isLgl/>
      <w:lvlText w:val="%1.%2.%3.%4.%5.%6.%7.%8.%9."/>
      <w:lvlJc w:val="left"/>
      <w:pPr>
        <w:ind w:left="5292" w:hanging="1800"/>
      </w:pPr>
      <w:rPr>
        <w:rFonts w:hint="default"/>
      </w:rPr>
    </w:lvl>
  </w:abstractNum>
  <w:abstractNum w:abstractNumId="16">
    <w:nsid w:val="654F4B88"/>
    <w:multiLevelType w:val="hybridMultilevel"/>
    <w:tmpl w:val="B7C2413C"/>
    <w:lvl w:ilvl="0" w:tplc="A2843A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F16782"/>
    <w:multiLevelType w:val="hybridMultilevel"/>
    <w:tmpl w:val="548CDA34"/>
    <w:lvl w:ilvl="0" w:tplc="2E40B7DE">
      <w:start w:val="65535"/>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7A600D56"/>
    <w:multiLevelType w:val="singleLevel"/>
    <w:tmpl w:val="8BB89198"/>
    <w:lvl w:ilvl="0">
      <w:start w:val="6"/>
      <w:numFmt w:val="decimal"/>
      <w:lvlText w:val="5.%1."/>
      <w:legacy w:legacy="1" w:legacySpace="0" w:legacyIndent="554"/>
      <w:lvlJc w:val="left"/>
      <w:rPr>
        <w:rFonts w:ascii="Times New Roman" w:hAnsi="Times New Roman" w:cs="Times New Roman" w:hint="default"/>
      </w:rPr>
    </w:lvl>
  </w:abstractNum>
  <w:num w:numId="1">
    <w:abstractNumId w:val="7"/>
  </w:num>
  <w:num w:numId="2">
    <w:abstractNumId w:val="8"/>
  </w:num>
  <w:num w:numId="3">
    <w:abstractNumId w:val="14"/>
  </w:num>
  <w:num w:numId="4">
    <w:abstractNumId w:val="18"/>
  </w:num>
  <w:num w:numId="5">
    <w:abstractNumId w:val="1"/>
  </w:num>
  <w:num w:numId="6">
    <w:abstractNumId w:val="6"/>
  </w:num>
  <w:num w:numId="7">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8">
    <w:abstractNumId w:val="11"/>
  </w:num>
  <w:num w:numId="9">
    <w:abstractNumId w:val="4"/>
  </w:num>
  <w:num w:numId="10">
    <w:abstractNumId w:val="3"/>
  </w:num>
  <w:num w:numId="11">
    <w:abstractNumId w:val="5"/>
  </w:num>
  <w:num w:numId="12">
    <w:abstractNumId w:val="15"/>
  </w:num>
  <w:num w:numId="13">
    <w:abstractNumId w:val="12"/>
  </w:num>
  <w:num w:numId="14">
    <w:abstractNumId w:val="2"/>
  </w:num>
  <w:num w:numId="15">
    <w:abstractNumId w:val="9"/>
  </w:num>
  <w:num w:numId="16">
    <w:abstractNumId w:val="10"/>
  </w:num>
  <w:num w:numId="17">
    <w:abstractNumId w:val="13"/>
  </w:num>
  <w:num w:numId="18">
    <w:abstractNumId w:val="16"/>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5E202F"/>
    <w:rsid w:val="00006C00"/>
    <w:rsid w:val="000233F4"/>
    <w:rsid w:val="000312F9"/>
    <w:rsid w:val="00032376"/>
    <w:rsid w:val="000407AB"/>
    <w:rsid w:val="00045802"/>
    <w:rsid w:val="00053D99"/>
    <w:rsid w:val="00062CB5"/>
    <w:rsid w:val="00071AC0"/>
    <w:rsid w:val="000775E5"/>
    <w:rsid w:val="00077BE7"/>
    <w:rsid w:val="000A1861"/>
    <w:rsid w:val="000B32C4"/>
    <w:rsid w:val="000C217E"/>
    <w:rsid w:val="000D1642"/>
    <w:rsid w:val="000E0713"/>
    <w:rsid w:val="00100117"/>
    <w:rsid w:val="001144B4"/>
    <w:rsid w:val="00124BE7"/>
    <w:rsid w:val="00133259"/>
    <w:rsid w:val="00137F29"/>
    <w:rsid w:val="0014111C"/>
    <w:rsid w:val="001520DA"/>
    <w:rsid w:val="00174090"/>
    <w:rsid w:val="00181C1D"/>
    <w:rsid w:val="001821AD"/>
    <w:rsid w:val="00185682"/>
    <w:rsid w:val="001A15A1"/>
    <w:rsid w:val="001C530E"/>
    <w:rsid w:val="001D6E55"/>
    <w:rsid w:val="001D7E05"/>
    <w:rsid w:val="001F1C19"/>
    <w:rsid w:val="002B4EF6"/>
    <w:rsid w:val="002C58B6"/>
    <w:rsid w:val="002C5E71"/>
    <w:rsid w:val="002D1794"/>
    <w:rsid w:val="002E3649"/>
    <w:rsid w:val="002E36C2"/>
    <w:rsid w:val="002E517F"/>
    <w:rsid w:val="00303AFF"/>
    <w:rsid w:val="00307E1D"/>
    <w:rsid w:val="00323A3C"/>
    <w:rsid w:val="003263BF"/>
    <w:rsid w:val="003309FC"/>
    <w:rsid w:val="003342DB"/>
    <w:rsid w:val="003347BD"/>
    <w:rsid w:val="003441CD"/>
    <w:rsid w:val="003471A4"/>
    <w:rsid w:val="0035039A"/>
    <w:rsid w:val="00350484"/>
    <w:rsid w:val="00357FC9"/>
    <w:rsid w:val="00357FE7"/>
    <w:rsid w:val="00370DE3"/>
    <w:rsid w:val="00372D69"/>
    <w:rsid w:val="00381380"/>
    <w:rsid w:val="003870C8"/>
    <w:rsid w:val="003A325B"/>
    <w:rsid w:val="003C5855"/>
    <w:rsid w:val="003F169B"/>
    <w:rsid w:val="003F2E1D"/>
    <w:rsid w:val="00407C80"/>
    <w:rsid w:val="0042584F"/>
    <w:rsid w:val="00444615"/>
    <w:rsid w:val="00447A7E"/>
    <w:rsid w:val="00450C1D"/>
    <w:rsid w:val="00451DBB"/>
    <w:rsid w:val="00467150"/>
    <w:rsid w:val="004864A9"/>
    <w:rsid w:val="004867C0"/>
    <w:rsid w:val="00486F70"/>
    <w:rsid w:val="004873ED"/>
    <w:rsid w:val="004945E4"/>
    <w:rsid w:val="004A2B3A"/>
    <w:rsid w:val="004A37C0"/>
    <w:rsid w:val="004B04BF"/>
    <w:rsid w:val="004B0AD1"/>
    <w:rsid w:val="004D4D2D"/>
    <w:rsid w:val="004D7082"/>
    <w:rsid w:val="00500C7F"/>
    <w:rsid w:val="005165A0"/>
    <w:rsid w:val="00531BAB"/>
    <w:rsid w:val="00545F46"/>
    <w:rsid w:val="005619D6"/>
    <w:rsid w:val="00563928"/>
    <w:rsid w:val="005751BC"/>
    <w:rsid w:val="00594E57"/>
    <w:rsid w:val="005A2FC6"/>
    <w:rsid w:val="005C19EC"/>
    <w:rsid w:val="005E202F"/>
    <w:rsid w:val="005F4406"/>
    <w:rsid w:val="0063577B"/>
    <w:rsid w:val="00656A8A"/>
    <w:rsid w:val="006614F4"/>
    <w:rsid w:val="006806B2"/>
    <w:rsid w:val="006C3043"/>
    <w:rsid w:val="006D0198"/>
    <w:rsid w:val="006D33FB"/>
    <w:rsid w:val="006F074A"/>
    <w:rsid w:val="006F6D4B"/>
    <w:rsid w:val="00703E1C"/>
    <w:rsid w:val="0075254F"/>
    <w:rsid w:val="00755D95"/>
    <w:rsid w:val="00761915"/>
    <w:rsid w:val="00762E3A"/>
    <w:rsid w:val="007766A4"/>
    <w:rsid w:val="00783E5E"/>
    <w:rsid w:val="00785121"/>
    <w:rsid w:val="0079058D"/>
    <w:rsid w:val="00791ED4"/>
    <w:rsid w:val="007A57CC"/>
    <w:rsid w:val="007B0C42"/>
    <w:rsid w:val="007B4595"/>
    <w:rsid w:val="007C1BDC"/>
    <w:rsid w:val="007C3859"/>
    <w:rsid w:val="007C64EC"/>
    <w:rsid w:val="007D1134"/>
    <w:rsid w:val="0080050C"/>
    <w:rsid w:val="00802E5C"/>
    <w:rsid w:val="00840EC1"/>
    <w:rsid w:val="00851F25"/>
    <w:rsid w:val="008524FA"/>
    <w:rsid w:val="0085361B"/>
    <w:rsid w:val="00871F68"/>
    <w:rsid w:val="00896E60"/>
    <w:rsid w:val="008A7610"/>
    <w:rsid w:val="008C2AAC"/>
    <w:rsid w:val="008D25A7"/>
    <w:rsid w:val="008D40BC"/>
    <w:rsid w:val="008D5604"/>
    <w:rsid w:val="008F041A"/>
    <w:rsid w:val="009015D9"/>
    <w:rsid w:val="0092378D"/>
    <w:rsid w:val="00944F13"/>
    <w:rsid w:val="009601FE"/>
    <w:rsid w:val="00967DEA"/>
    <w:rsid w:val="00974A74"/>
    <w:rsid w:val="00977638"/>
    <w:rsid w:val="00984D50"/>
    <w:rsid w:val="00985481"/>
    <w:rsid w:val="00986C0E"/>
    <w:rsid w:val="009A17C2"/>
    <w:rsid w:val="009A59E3"/>
    <w:rsid w:val="009B6CF3"/>
    <w:rsid w:val="009C7A90"/>
    <w:rsid w:val="009C7EB7"/>
    <w:rsid w:val="009D49CA"/>
    <w:rsid w:val="009D6BBF"/>
    <w:rsid w:val="009F4CB6"/>
    <w:rsid w:val="009F5A27"/>
    <w:rsid w:val="009F6E9B"/>
    <w:rsid w:val="009F70C8"/>
    <w:rsid w:val="00A0706B"/>
    <w:rsid w:val="00A14E1F"/>
    <w:rsid w:val="00A15E57"/>
    <w:rsid w:val="00A3768A"/>
    <w:rsid w:val="00A65201"/>
    <w:rsid w:val="00A67E81"/>
    <w:rsid w:val="00A727AB"/>
    <w:rsid w:val="00A91C6F"/>
    <w:rsid w:val="00AA0EA0"/>
    <w:rsid w:val="00AA42BB"/>
    <w:rsid w:val="00AB4214"/>
    <w:rsid w:val="00AD0B33"/>
    <w:rsid w:val="00AE4218"/>
    <w:rsid w:val="00AF0BF6"/>
    <w:rsid w:val="00AF6F3E"/>
    <w:rsid w:val="00B05E55"/>
    <w:rsid w:val="00B14157"/>
    <w:rsid w:val="00B3014B"/>
    <w:rsid w:val="00B31DBF"/>
    <w:rsid w:val="00B41560"/>
    <w:rsid w:val="00B42AFF"/>
    <w:rsid w:val="00B510D8"/>
    <w:rsid w:val="00B6001C"/>
    <w:rsid w:val="00B8578E"/>
    <w:rsid w:val="00BA11BF"/>
    <w:rsid w:val="00BA3BCF"/>
    <w:rsid w:val="00BA52C2"/>
    <w:rsid w:val="00BB6302"/>
    <w:rsid w:val="00BB785A"/>
    <w:rsid w:val="00BC1E02"/>
    <w:rsid w:val="00BC7096"/>
    <w:rsid w:val="00BD6B33"/>
    <w:rsid w:val="00BD6EC1"/>
    <w:rsid w:val="00BE798E"/>
    <w:rsid w:val="00BF2888"/>
    <w:rsid w:val="00BF3EF2"/>
    <w:rsid w:val="00C00225"/>
    <w:rsid w:val="00C1517F"/>
    <w:rsid w:val="00C152C9"/>
    <w:rsid w:val="00C20AE2"/>
    <w:rsid w:val="00C26963"/>
    <w:rsid w:val="00C70E4C"/>
    <w:rsid w:val="00C72A7C"/>
    <w:rsid w:val="00C916F8"/>
    <w:rsid w:val="00C93A1B"/>
    <w:rsid w:val="00CA4DC9"/>
    <w:rsid w:val="00CB096F"/>
    <w:rsid w:val="00CB20E0"/>
    <w:rsid w:val="00CB7C0F"/>
    <w:rsid w:val="00CC30B1"/>
    <w:rsid w:val="00CD07FC"/>
    <w:rsid w:val="00CE03DC"/>
    <w:rsid w:val="00CF6B26"/>
    <w:rsid w:val="00D0098A"/>
    <w:rsid w:val="00D052FD"/>
    <w:rsid w:val="00D37B50"/>
    <w:rsid w:val="00D51D90"/>
    <w:rsid w:val="00D54595"/>
    <w:rsid w:val="00D61B98"/>
    <w:rsid w:val="00D67AAF"/>
    <w:rsid w:val="00D728D2"/>
    <w:rsid w:val="00DA3769"/>
    <w:rsid w:val="00DC59C0"/>
    <w:rsid w:val="00DD6280"/>
    <w:rsid w:val="00DE78D9"/>
    <w:rsid w:val="00DF368A"/>
    <w:rsid w:val="00DF6E75"/>
    <w:rsid w:val="00E0268E"/>
    <w:rsid w:val="00E07413"/>
    <w:rsid w:val="00E43664"/>
    <w:rsid w:val="00E456D6"/>
    <w:rsid w:val="00E50095"/>
    <w:rsid w:val="00E60496"/>
    <w:rsid w:val="00E65805"/>
    <w:rsid w:val="00E74670"/>
    <w:rsid w:val="00EA1925"/>
    <w:rsid w:val="00EB47DA"/>
    <w:rsid w:val="00EB4DCE"/>
    <w:rsid w:val="00ED5778"/>
    <w:rsid w:val="00EF23CF"/>
    <w:rsid w:val="00F36453"/>
    <w:rsid w:val="00F57545"/>
    <w:rsid w:val="00F642E8"/>
    <w:rsid w:val="00F67EC6"/>
    <w:rsid w:val="00F7239F"/>
    <w:rsid w:val="00F77224"/>
    <w:rsid w:val="00F8748E"/>
    <w:rsid w:val="00FB6652"/>
    <w:rsid w:val="00FC3789"/>
    <w:rsid w:val="00FD0415"/>
    <w:rsid w:val="00FD3CFA"/>
    <w:rsid w:val="00FD5F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2F9"/>
    <w:pPr>
      <w:jc w:val="center"/>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E202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5E202F"/>
    <w:pPr>
      <w:widowControl w:val="0"/>
      <w:autoSpaceDE w:val="0"/>
      <w:autoSpaceDN w:val="0"/>
      <w:adjustRightInd w:val="0"/>
    </w:pPr>
    <w:rPr>
      <w:rFonts w:eastAsia="Times New Roman" w:cs="Calibri"/>
      <w:b/>
      <w:bCs/>
      <w:sz w:val="22"/>
      <w:szCs w:val="22"/>
    </w:rPr>
  </w:style>
  <w:style w:type="paragraph" w:styleId="a3">
    <w:name w:val="Balloon Text"/>
    <w:basedOn w:val="a"/>
    <w:link w:val="a4"/>
    <w:uiPriority w:val="99"/>
    <w:semiHidden/>
    <w:unhideWhenUsed/>
    <w:rsid w:val="00A91C6F"/>
    <w:rPr>
      <w:rFonts w:ascii="Tahoma" w:hAnsi="Tahoma" w:cs="Tahoma"/>
      <w:sz w:val="16"/>
      <w:szCs w:val="16"/>
    </w:rPr>
  </w:style>
  <w:style w:type="character" w:customStyle="1" w:styleId="a4">
    <w:name w:val="Текст выноски Знак"/>
    <w:basedOn w:val="a0"/>
    <w:link w:val="a3"/>
    <w:uiPriority w:val="99"/>
    <w:semiHidden/>
    <w:rsid w:val="00A91C6F"/>
    <w:rPr>
      <w:rFonts w:ascii="Tahoma" w:hAnsi="Tahoma" w:cs="Tahoma"/>
      <w:sz w:val="16"/>
      <w:szCs w:val="16"/>
    </w:rPr>
  </w:style>
  <w:style w:type="table" w:styleId="a5">
    <w:name w:val="Table Grid"/>
    <w:basedOn w:val="a1"/>
    <w:uiPriority w:val="59"/>
    <w:rsid w:val="009C7A9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Title"/>
    <w:basedOn w:val="a"/>
    <w:link w:val="a7"/>
    <w:qFormat/>
    <w:rsid w:val="00985481"/>
    <w:rPr>
      <w:rFonts w:ascii="Times New Roman" w:eastAsia="Times New Roman" w:hAnsi="Times New Roman"/>
      <w:sz w:val="28"/>
      <w:szCs w:val="20"/>
      <w:lang w:eastAsia="ru-RU"/>
    </w:rPr>
  </w:style>
  <w:style w:type="character" w:customStyle="1" w:styleId="a7">
    <w:name w:val="Название Знак"/>
    <w:basedOn w:val="a0"/>
    <w:link w:val="a6"/>
    <w:rsid w:val="00985481"/>
    <w:rPr>
      <w:rFonts w:ascii="Times New Roman" w:eastAsia="Times New Roman" w:hAnsi="Times New Roman"/>
      <w:sz w:val="28"/>
    </w:rPr>
  </w:style>
  <w:style w:type="paragraph" w:styleId="a8">
    <w:name w:val="Body Text"/>
    <w:basedOn w:val="a"/>
    <w:link w:val="a9"/>
    <w:rsid w:val="00053D99"/>
    <w:pPr>
      <w:jc w:val="both"/>
    </w:pPr>
    <w:rPr>
      <w:rFonts w:ascii="Times New Roman" w:eastAsia="Times New Roman" w:hAnsi="Times New Roman"/>
      <w:sz w:val="26"/>
      <w:szCs w:val="20"/>
      <w:lang w:eastAsia="ru-RU"/>
    </w:rPr>
  </w:style>
  <w:style w:type="character" w:customStyle="1" w:styleId="a9">
    <w:name w:val="Основной текст Знак"/>
    <w:basedOn w:val="a0"/>
    <w:link w:val="a8"/>
    <w:rsid w:val="00053D99"/>
    <w:rPr>
      <w:rFonts w:ascii="Times New Roman" w:eastAsia="Times New Roman" w:hAnsi="Times New Roman"/>
      <w:sz w:val="26"/>
    </w:rPr>
  </w:style>
  <w:style w:type="paragraph" w:customStyle="1" w:styleId="ConsPlusNormal">
    <w:name w:val="ConsPlusNormal"/>
    <w:rsid w:val="00C72A7C"/>
    <w:pPr>
      <w:autoSpaceDE w:val="0"/>
      <w:autoSpaceDN w:val="0"/>
      <w:adjustRightInd w:val="0"/>
      <w:ind w:firstLine="720"/>
    </w:pPr>
    <w:rPr>
      <w:rFonts w:ascii="Arial" w:hAnsi="Arial" w:cs="Arial"/>
      <w:lang w:eastAsia="en-US"/>
    </w:rPr>
  </w:style>
  <w:style w:type="character" w:styleId="aa">
    <w:name w:val="Hyperlink"/>
    <w:unhideWhenUsed/>
    <w:rsid w:val="00C72A7C"/>
    <w:rPr>
      <w:color w:val="0000FF"/>
      <w:u w:val="single"/>
    </w:rPr>
  </w:style>
  <w:style w:type="paragraph" w:styleId="ab">
    <w:name w:val="Body Text Indent"/>
    <w:basedOn w:val="a"/>
    <w:link w:val="ac"/>
    <w:uiPriority w:val="99"/>
    <w:semiHidden/>
    <w:unhideWhenUsed/>
    <w:rsid w:val="00CE03DC"/>
    <w:pPr>
      <w:spacing w:after="120"/>
      <w:ind w:left="283"/>
    </w:pPr>
  </w:style>
  <w:style w:type="character" w:customStyle="1" w:styleId="ac">
    <w:name w:val="Основной текст с отступом Знак"/>
    <w:basedOn w:val="a0"/>
    <w:link w:val="ab"/>
    <w:uiPriority w:val="99"/>
    <w:semiHidden/>
    <w:rsid w:val="00CE03DC"/>
    <w:rPr>
      <w:sz w:val="22"/>
      <w:szCs w:val="22"/>
      <w:lang w:eastAsia="en-US"/>
    </w:rPr>
  </w:style>
  <w:style w:type="paragraph" w:customStyle="1" w:styleId="1">
    <w:name w:val="Абзац списка1"/>
    <w:basedOn w:val="a"/>
    <w:rsid w:val="00CE03DC"/>
    <w:pPr>
      <w:ind w:left="720"/>
      <w:jc w:val="left"/>
    </w:pPr>
    <w:rPr>
      <w:rFonts w:ascii="Times New Roman" w:hAnsi="Times New Roman"/>
      <w:sz w:val="24"/>
      <w:szCs w:val="24"/>
      <w:lang w:eastAsia="ru-RU"/>
    </w:rPr>
  </w:style>
  <w:style w:type="paragraph" w:styleId="2">
    <w:name w:val="Body Text 2"/>
    <w:basedOn w:val="a"/>
    <w:link w:val="20"/>
    <w:semiHidden/>
    <w:rsid w:val="00CE03DC"/>
    <w:pPr>
      <w:spacing w:after="120" w:line="480" w:lineRule="auto"/>
      <w:jc w:val="left"/>
    </w:pPr>
    <w:rPr>
      <w:rFonts w:eastAsia="Times New Roman" w:cs="Calibri"/>
    </w:rPr>
  </w:style>
  <w:style w:type="character" w:customStyle="1" w:styleId="20">
    <w:name w:val="Основной текст 2 Знак"/>
    <w:basedOn w:val="a0"/>
    <w:link w:val="2"/>
    <w:semiHidden/>
    <w:rsid w:val="00CE03DC"/>
    <w:rPr>
      <w:rFonts w:eastAsia="Times New Roman" w:cs="Calibri"/>
      <w:sz w:val="22"/>
      <w:szCs w:val="22"/>
      <w:lang w:eastAsia="en-US"/>
    </w:rPr>
  </w:style>
  <w:style w:type="paragraph" w:styleId="HTML">
    <w:name w:val="HTML Preformatted"/>
    <w:basedOn w:val="a"/>
    <w:link w:val="HTML0"/>
    <w:rsid w:val="00CE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lang w:eastAsia="ru-RU"/>
    </w:rPr>
  </w:style>
  <w:style w:type="character" w:customStyle="1" w:styleId="HTML0">
    <w:name w:val="Стандартный HTML Знак"/>
    <w:basedOn w:val="a0"/>
    <w:link w:val="HTML"/>
    <w:rsid w:val="00CE03D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1459836">
      <w:bodyDiv w:val="1"/>
      <w:marLeft w:val="0"/>
      <w:marRight w:val="0"/>
      <w:marTop w:val="0"/>
      <w:marBottom w:val="0"/>
      <w:divBdr>
        <w:top w:val="none" w:sz="0" w:space="0" w:color="auto"/>
        <w:left w:val="none" w:sz="0" w:space="0" w:color="auto"/>
        <w:bottom w:val="none" w:sz="0" w:space="0" w:color="auto"/>
        <w:right w:val="none" w:sz="0" w:space="0" w:color="auto"/>
      </w:divBdr>
    </w:div>
    <w:div w:id="175965822">
      <w:bodyDiv w:val="1"/>
      <w:marLeft w:val="0"/>
      <w:marRight w:val="0"/>
      <w:marTop w:val="0"/>
      <w:marBottom w:val="0"/>
      <w:divBdr>
        <w:top w:val="none" w:sz="0" w:space="0" w:color="auto"/>
        <w:left w:val="none" w:sz="0" w:space="0" w:color="auto"/>
        <w:bottom w:val="none" w:sz="0" w:space="0" w:color="auto"/>
        <w:right w:val="none" w:sz="0" w:space="0" w:color="auto"/>
      </w:divBdr>
    </w:div>
    <w:div w:id="383916030">
      <w:bodyDiv w:val="1"/>
      <w:marLeft w:val="0"/>
      <w:marRight w:val="0"/>
      <w:marTop w:val="0"/>
      <w:marBottom w:val="0"/>
      <w:divBdr>
        <w:top w:val="none" w:sz="0" w:space="0" w:color="auto"/>
        <w:left w:val="none" w:sz="0" w:space="0" w:color="auto"/>
        <w:bottom w:val="none" w:sz="0" w:space="0" w:color="auto"/>
        <w:right w:val="none" w:sz="0" w:space="0" w:color="auto"/>
      </w:divBdr>
    </w:div>
    <w:div w:id="413628819">
      <w:bodyDiv w:val="1"/>
      <w:marLeft w:val="0"/>
      <w:marRight w:val="0"/>
      <w:marTop w:val="0"/>
      <w:marBottom w:val="0"/>
      <w:divBdr>
        <w:top w:val="none" w:sz="0" w:space="0" w:color="auto"/>
        <w:left w:val="none" w:sz="0" w:space="0" w:color="auto"/>
        <w:bottom w:val="none" w:sz="0" w:space="0" w:color="auto"/>
        <w:right w:val="none" w:sz="0" w:space="0" w:color="auto"/>
      </w:divBdr>
    </w:div>
    <w:div w:id="626547698">
      <w:bodyDiv w:val="1"/>
      <w:marLeft w:val="0"/>
      <w:marRight w:val="0"/>
      <w:marTop w:val="0"/>
      <w:marBottom w:val="0"/>
      <w:divBdr>
        <w:top w:val="none" w:sz="0" w:space="0" w:color="auto"/>
        <w:left w:val="none" w:sz="0" w:space="0" w:color="auto"/>
        <w:bottom w:val="none" w:sz="0" w:space="0" w:color="auto"/>
        <w:right w:val="none" w:sz="0" w:space="0" w:color="auto"/>
      </w:divBdr>
    </w:div>
    <w:div w:id="832723709">
      <w:bodyDiv w:val="1"/>
      <w:marLeft w:val="0"/>
      <w:marRight w:val="0"/>
      <w:marTop w:val="0"/>
      <w:marBottom w:val="0"/>
      <w:divBdr>
        <w:top w:val="none" w:sz="0" w:space="0" w:color="auto"/>
        <w:left w:val="none" w:sz="0" w:space="0" w:color="auto"/>
        <w:bottom w:val="none" w:sz="0" w:space="0" w:color="auto"/>
        <w:right w:val="none" w:sz="0" w:space="0" w:color="auto"/>
      </w:divBdr>
    </w:div>
    <w:div w:id="1191340082">
      <w:bodyDiv w:val="1"/>
      <w:marLeft w:val="0"/>
      <w:marRight w:val="0"/>
      <w:marTop w:val="0"/>
      <w:marBottom w:val="0"/>
      <w:divBdr>
        <w:top w:val="none" w:sz="0" w:space="0" w:color="auto"/>
        <w:left w:val="none" w:sz="0" w:space="0" w:color="auto"/>
        <w:bottom w:val="none" w:sz="0" w:space="0" w:color="auto"/>
        <w:right w:val="none" w:sz="0" w:space="0" w:color="auto"/>
      </w:divBdr>
    </w:div>
    <w:div w:id="1581333860">
      <w:bodyDiv w:val="1"/>
      <w:marLeft w:val="0"/>
      <w:marRight w:val="0"/>
      <w:marTop w:val="0"/>
      <w:marBottom w:val="0"/>
      <w:divBdr>
        <w:top w:val="none" w:sz="0" w:space="0" w:color="auto"/>
        <w:left w:val="none" w:sz="0" w:space="0" w:color="auto"/>
        <w:bottom w:val="none" w:sz="0" w:space="0" w:color="auto"/>
        <w:right w:val="none" w:sz="0" w:space="0" w:color="auto"/>
      </w:divBdr>
    </w:div>
    <w:div w:id="1924680292">
      <w:bodyDiv w:val="1"/>
      <w:marLeft w:val="0"/>
      <w:marRight w:val="0"/>
      <w:marTop w:val="0"/>
      <w:marBottom w:val="0"/>
      <w:divBdr>
        <w:top w:val="none" w:sz="0" w:space="0" w:color="auto"/>
        <w:left w:val="none" w:sz="0" w:space="0" w:color="auto"/>
        <w:bottom w:val="none" w:sz="0" w:space="0" w:color="auto"/>
        <w:right w:val="none" w:sz="0" w:space="0" w:color="auto"/>
      </w:divBdr>
    </w:div>
    <w:div w:id="20819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8</Pages>
  <Words>2794</Words>
  <Characters>15926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АДМИНИСТРАЦИЯ ГОРОДА НОРИЛЬСКА КРАСНОЯРСКОГО КРАЯ</vt:lpstr>
    </vt:vector>
  </TitlesOfParts>
  <Company>ugkh</Company>
  <LinksUpToDate>false</LinksUpToDate>
  <CharactersWithSpaces>18683</CharactersWithSpaces>
  <SharedDoc>false</SharedDoc>
  <HLinks>
    <vt:vector size="12" baseType="variant">
      <vt:variant>
        <vt:i4>2818105</vt:i4>
      </vt:variant>
      <vt:variant>
        <vt:i4>3</vt:i4>
      </vt:variant>
      <vt:variant>
        <vt:i4>0</vt:i4>
      </vt:variant>
      <vt:variant>
        <vt:i4>5</vt:i4>
      </vt:variant>
      <vt:variant>
        <vt:lpwstr>consultantplus://offline/ref=59634C1A024C8AC86D506DE7A058F877E8A2BDC6DDAE95325BF3231556C0760D1F73F3E71690FA057B7F1FEDG</vt:lpwstr>
      </vt:variant>
      <vt:variant>
        <vt:lpwstr/>
      </vt:variant>
      <vt:variant>
        <vt:i4>3145779</vt:i4>
      </vt:variant>
      <vt:variant>
        <vt:i4>0</vt:i4>
      </vt:variant>
      <vt:variant>
        <vt:i4>0</vt:i4>
      </vt:variant>
      <vt:variant>
        <vt:i4>5</vt:i4>
      </vt:variant>
      <vt:variant>
        <vt:lpwstr>consultantplus://offline/ref=94998A93E479AA980B43B1200AACE454F898EA8E47377C682AB12B3A00A1E8BFDC726EB0355596C1QCD8G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НОРИЛЬСКА КРАСНОЯРСКОГО КРАЯ</dc:title>
  <dc:subject/>
  <dc:creator>user</dc:creator>
  <cp:keywords/>
  <dc:description/>
  <cp:lastModifiedBy>adm114</cp:lastModifiedBy>
  <cp:revision>8</cp:revision>
  <cp:lastPrinted>2012-12-19T02:07:00Z</cp:lastPrinted>
  <dcterms:created xsi:type="dcterms:W3CDTF">2012-12-18T09:22:00Z</dcterms:created>
  <dcterms:modified xsi:type="dcterms:W3CDTF">2013-01-28T04:34:00Z</dcterms:modified>
</cp:coreProperties>
</file>